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7E60" w14:textId="77777777" w:rsidR="00397516" w:rsidRDefault="00397516" w:rsidP="00397516">
      <w:pPr>
        <w:jc w:val="both"/>
      </w:pPr>
      <w:r>
        <w:rPr>
          <w:noProof/>
          <w:lang w:val="en-GB" w:eastAsia="en-GB"/>
        </w:rPr>
        <w:drawing>
          <wp:anchor distT="0" distB="0" distL="114300" distR="114300" simplePos="0" relativeHeight="251659264" behindDoc="0" locked="0" layoutInCell="1" allowOverlap="1" wp14:anchorId="13C39FCA" wp14:editId="2FAA95F0">
            <wp:simplePos x="0" y="0"/>
            <wp:positionH relativeFrom="margin">
              <wp:posOffset>2342388</wp:posOffset>
            </wp:positionH>
            <wp:positionV relativeFrom="margin">
              <wp:posOffset>-799465</wp:posOffset>
            </wp:positionV>
            <wp:extent cx="1028700" cy="1028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p>
    <w:p w14:paraId="060B0929" w14:textId="77777777" w:rsidR="00397516" w:rsidRDefault="00397516" w:rsidP="00397516">
      <w:pPr>
        <w:jc w:val="both"/>
        <w:rPr>
          <w:rFonts w:ascii="Tahoma" w:hAnsi="Tahoma"/>
          <w:b/>
          <w:sz w:val="30"/>
          <w:szCs w:val="30"/>
        </w:rPr>
      </w:pPr>
    </w:p>
    <w:p w14:paraId="706B2D07" w14:textId="5CBBD89A" w:rsidR="00397516" w:rsidRDefault="00397516" w:rsidP="56C77EA2">
      <w:pPr>
        <w:jc w:val="center"/>
        <w:rPr>
          <w:rFonts w:ascii="Tahoma" w:hAnsi="Tahoma"/>
          <w:b/>
          <w:bCs/>
          <w:sz w:val="30"/>
          <w:szCs w:val="30"/>
        </w:rPr>
      </w:pPr>
      <w:r w:rsidRPr="56C77EA2">
        <w:rPr>
          <w:rFonts w:ascii="Tahoma" w:hAnsi="Tahoma"/>
          <w:b/>
          <w:bCs/>
          <w:sz w:val="30"/>
          <w:szCs w:val="30"/>
        </w:rPr>
        <w:t xml:space="preserve">Year </w:t>
      </w:r>
      <w:r w:rsidR="607604F5" w:rsidRPr="56C77EA2">
        <w:rPr>
          <w:rFonts w:ascii="Tahoma" w:hAnsi="Tahoma"/>
          <w:b/>
          <w:bCs/>
          <w:sz w:val="30"/>
          <w:szCs w:val="30"/>
        </w:rPr>
        <w:t>2</w:t>
      </w:r>
    </w:p>
    <w:p w14:paraId="5AAB5C27" w14:textId="77777777" w:rsidR="00397516" w:rsidRDefault="00397516" w:rsidP="00397516">
      <w:pPr>
        <w:jc w:val="center"/>
        <w:rPr>
          <w:rFonts w:ascii="Tahoma" w:hAnsi="Tahoma"/>
          <w:b/>
          <w:sz w:val="30"/>
          <w:szCs w:val="30"/>
        </w:rPr>
      </w:pPr>
      <w:r>
        <w:rPr>
          <w:rFonts w:ascii="Tahoma" w:hAnsi="Tahoma"/>
          <w:b/>
          <w:sz w:val="30"/>
          <w:szCs w:val="30"/>
        </w:rPr>
        <w:t>Autumn Term</w:t>
      </w:r>
    </w:p>
    <w:p w14:paraId="7AFB32AF" w14:textId="77777777" w:rsidR="00397516" w:rsidRDefault="00397516" w:rsidP="00397516">
      <w:pPr>
        <w:jc w:val="both"/>
      </w:pPr>
    </w:p>
    <w:p w14:paraId="11D460B5" w14:textId="77777777" w:rsidR="00397516" w:rsidRDefault="00397516" w:rsidP="00397516">
      <w:pPr>
        <w:jc w:val="both"/>
        <w:rPr>
          <w:rFonts w:ascii="Tahoma" w:hAnsi="Tahoma"/>
        </w:rPr>
      </w:pPr>
      <w:r>
        <w:rPr>
          <w:rFonts w:ascii="Tahoma" w:hAnsi="Tahoma"/>
        </w:rPr>
        <w:t>Dear Parents/Carers,</w:t>
      </w:r>
    </w:p>
    <w:p w14:paraId="1B8EC06B" w14:textId="77777777" w:rsidR="00397516" w:rsidRDefault="00397516" w:rsidP="00397516">
      <w:pPr>
        <w:jc w:val="both"/>
        <w:rPr>
          <w:rFonts w:ascii="Tahoma" w:hAnsi="Tahoma"/>
        </w:rPr>
      </w:pPr>
    </w:p>
    <w:p w14:paraId="4E789958" w14:textId="59E4B406" w:rsidR="00397516" w:rsidRDefault="00397516" w:rsidP="00397516">
      <w:pPr>
        <w:jc w:val="both"/>
        <w:rPr>
          <w:rFonts w:ascii="Tahoma" w:hAnsi="Tahoma"/>
        </w:rPr>
      </w:pPr>
      <w:r>
        <w:rPr>
          <w:rFonts w:ascii="Tahoma" w:hAnsi="Tahoma"/>
        </w:rPr>
        <w:t xml:space="preserve">Welcome back. We have a very busy year ahead of us so we would like to share some information with you about this term including important dates and information about the curriculum content we will be covering in the Autumn Term. Keep an eye on our class </w:t>
      </w:r>
      <w:r w:rsidR="004B187F">
        <w:rPr>
          <w:rFonts w:ascii="Tahoma" w:hAnsi="Tahoma"/>
        </w:rPr>
        <w:t xml:space="preserve">page </w:t>
      </w:r>
      <w:r>
        <w:rPr>
          <w:rFonts w:ascii="Tahoma" w:hAnsi="Tahoma"/>
        </w:rPr>
        <w:t xml:space="preserve">on the website for regular updates and pictures of what we have been doing in class.  </w:t>
      </w:r>
    </w:p>
    <w:p w14:paraId="039FA1F5" w14:textId="77777777" w:rsidR="00397516" w:rsidRDefault="00397516" w:rsidP="00397516">
      <w:pPr>
        <w:jc w:val="both"/>
        <w:rPr>
          <w:rFonts w:ascii="Tahoma" w:hAnsi="Tahoma"/>
        </w:rPr>
      </w:pPr>
    </w:p>
    <w:p w14:paraId="1E14F771" w14:textId="77777777" w:rsidR="00397516" w:rsidRDefault="00397516" w:rsidP="00397516">
      <w:pPr>
        <w:jc w:val="both"/>
        <w:rPr>
          <w:rFonts w:ascii="Tahoma" w:hAnsi="Tahoma"/>
          <w:b/>
        </w:rPr>
      </w:pPr>
      <w:r>
        <w:rPr>
          <w:rFonts w:ascii="Tahoma" w:hAnsi="Tahoma"/>
          <w:b/>
        </w:rPr>
        <w:t>Weekly Events:</w:t>
      </w:r>
    </w:p>
    <w:p w14:paraId="25656FD0" w14:textId="77777777" w:rsidR="00397516" w:rsidRDefault="00397516" w:rsidP="00397516">
      <w:pPr>
        <w:jc w:val="both"/>
        <w:rPr>
          <w:rFonts w:ascii="Tahoma" w:hAnsi="Tahoma"/>
          <w:b/>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4"/>
        <w:gridCol w:w="4284"/>
      </w:tblGrid>
      <w:tr w:rsidR="00397516" w14:paraId="513AF8B6" w14:textId="77777777" w:rsidTr="56C77EA2">
        <w:trPr>
          <w:trHeight w:val="409"/>
        </w:trPr>
        <w:tc>
          <w:tcPr>
            <w:tcW w:w="4284" w:type="dxa"/>
            <w:tcBorders>
              <w:top w:val="single" w:sz="4" w:space="0" w:color="auto"/>
              <w:left w:val="single" w:sz="4" w:space="0" w:color="auto"/>
              <w:bottom w:val="single" w:sz="4" w:space="0" w:color="auto"/>
              <w:right w:val="single" w:sz="4" w:space="0" w:color="auto"/>
            </w:tcBorders>
            <w:hideMark/>
          </w:tcPr>
          <w:p w14:paraId="3F7F3629" w14:textId="77777777" w:rsidR="00397516" w:rsidRDefault="00397516">
            <w:pPr>
              <w:spacing w:line="256" w:lineRule="auto"/>
              <w:jc w:val="both"/>
              <w:rPr>
                <w:rFonts w:ascii="Tahoma" w:hAnsi="Tahoma"/>
                <w:b/>
              </w:rPr>
            </w:pPr>
            <w:r>
              <w:rPr>
                <w:rFonts w:ascii="Tahoma" w:hAnsi="Tahoma"/>
                <w:b/>
              </w:rPr>
              <w:t>Monday</w:t>
            </w:r>
          </w:p>
        </w:tc>
        <w:tc>
          <w:tcPr>
            <w:tcW w:w="4284" w:type="dxa"/>
            <w:tcBorders>
              <w:top w:val="single" w:sz="4" w:space="0" w:color="auto"/>
              <w:left w:val="single" w:sz="4" w:space="0" w:color="auto"/>
              <w:bottom w:val="single" w:sz="4" w:space="0" w:color="auto"/>
              <w:right w:val="single" w:sz="4" w:space="0" w:color="auto"/>
            </w:tcBorders>
            <w:hideMark/>
          </w:tcPr>
          <w:p w14:paraId="0E4D9432" w14:textId="3F2231DC" w:rsidR="00397516" w:rsidRDefault="00397516">
            <w:pPr>
              <w:spacing w:line="256" w:lineRule="auto"/>
              <w:jc w:val="both"/>
              <w:rPr>
                <w:rFonts w:ascii="Tahoma" w:hAnsi="Tahoma"/>
              </w:rPr>
            </w:pPr>
          </w:p>
        </w:tc>
      </w:tr>
      <w:tr w:rsidR="00397516" w14:paraId="29A1001E" w14:textId="77777777" w:rsidTr="56C77EA2">
        <w:trPr>
          <w:trHeight w:val="300"/>
        </w:trPr>
        <w:tc>
          <w:tcPr>
            <w:tcW w:w="4284" w:type="dxa"/>
            <w:tcBorders>
              <w:top w:val="single" w:sz="4" w:space="0" w:color="auto"/>
              <w:left w:val="single" w:sz="4" w:space="0" w:color="auto"/>
              <w:bottom w:val="single" w:sz="4" w:space="0" w:color="auto"/>
              <w:right w:val="single" w:sz="4" w:space="0" w:color="auto"/>
            </w:tcBorders>
            <w:hideMark/>
          </w:tcPr>
          <w:p w14:paraId="5E6440F2" w14:textId="77777777" w:rsidR="00397516" w:rsidRDefault="00397516">
            <w:pPr>
              <w:spacing w:line="256" w:lineRule="auto"/>
              <w:jc w:val="both"/>
              <w:rPr>
                <w:rFonts w:ascii="Tahoma" w:hAnsi="Tahoma"/>
                <w:b/>
              </w:rPr>
            </w:pPr>
            <w:r>
              <w:rPr>
                <w:rFonts w:ascii="Tahoma" w:hAnsi="Tahoma"/>
                <w:b/>
              </w:rPr>
              <w:t>Tuesday</w:t>
            </w:r>
          </w:p>
        </w:tc>
        <w:tc>
          <w:tcPr>
            <w:tcW w:w="4284" w:type="dxa"/>
            <w:tcBorders>
              <w:top w:val="single" w:sz="4" w:space="0" w:color="auto"/>
              <w:left w:val="single" w:sz="4" w:space="0" w:color="auto"/>
              <w:bottom w:val="single" w:sz="4" w:space="0" w:color="auto"/>
              <w:right w:val="single" w:sz="4" w:space="0" w:color="auto"/>
            </w:tcBorders>
          </w:tcPr>
          <w:p w14:paraId="471C7428" w14:textId="77777777" w:rsidR="00397516" w:rsidRDefault="00397516">
            <w:pPr>
              <w:spacing w:line="256" w:lineRule="auto"/>
              <w:jc w:val="both"/>
              <w:rPr>
                <w:rFonts w:ascii="Tahoma" w:hAnsi="Tahoma"/>
              </w:rPr>
            </w:pPr>
          </w:p>
        </w:tc>
      </w:tr>
      <w:tr w:rsidR="00397516" w14:paraId="06B10B99" w14:textId="77777777" w:rsidTr="56C77EA2">
        <w:trPr>
          <w:trHeight w:val="300"/>
        </w:trPr>
        <w:tc>
          <w:tcPr>
            <w:tcW w:w="4284" w:type="dxa"/>
            <w:tcBorders>
              <w:top w:val="single" w:sz="4" w:space="0" w:color="auto"/>
              <w:left w:val="single" w:sz="4" w:space="0" w:color="auto"/>
              <w:bottom w:val="single" w:sz="4" w:space="0" w:color="auto"/>
              <w:right w:val="single" w:sz="4" w:space="0" w:color="auto"/>
            </w:tcBorders>
            <w:hideMark/>
          </w:tcPr>
          <w:p w14:paraId="208E53B8" w14:textId="77777777" w:rsidR="00397516" w:rsidRDefault="00397516">
            <w:pPr>
              <w:spacing w:line="256" w:lineRule="auto"/>
              <w:jc w:val="both"/>
              <w:rPr>
                <w:rFonts w:ascii="Tahoma" w:hAnsi="Tahoma"/>
                <w:b/>
              </w:rPr>
            </w:pPr>
            <w:r>
              <w:rPr>
                <w:rFonts w:ascii="Tahoma" w:hAnsi="Tahoma"/>
                <w:b/>
              </w:rPr>
              <w:t>Wednesday</w:t>
            </w:r>
          </w:p>
        </w:tc>
        <w:tc>
          <w:tcPr>
            <w:tcW w:w="4284" w:type="dxa"/>
            <w:tcBorders>
              <w:top w:val="single" w:sz="4" w:space="0" w:color="auto"/>
              <w:left w:val="single" w:sz="4" w:space="0" w:color="auto"/>
              <w:bottom w:val="single" w:sz="4" w:space="0" w:color="auto"/>
              <w:right w:val="single" w:sz="4" w:space="0" w:color="auto"/>
            </w:tcBorders>
          </w:tcPr>
          <w:p w14:paraId="7DCC9AAF" w14:textId="77777777" w:rsidR="00CC2F7F" w:rsidRDefault="39FA57C3">
            <w:pPr>
              <w:spacing w:line="256" w:lineRule="auto"/>
              <w:jc w:val="both"/>
              <w:rPr>
                <w:rFonts w:ascii="Tahoma" w:hAnsi="Tahoma"/>
              </w:rPr>
            </w:pPr>
            <w:r w:rsidRPr="56C77EA2">
              <w:rPr>
                <w:rFonts w:ascii="Tahoma" w:hAnsi="Tahoma"/>
              </w:rPr>
              <w:t>Autumn</w:t>
            </w:r>
            <w:r w:rsidR="00CC2F7F">
              <w:rPr>
                <w:rFonts w:ascii="Tahoma" w:hAnsi="Tahoma"/>
              </w:rPr>
              <w:t xml:space="preserve"> </w:t>
            </w:r>
            <w:r w:rsidRPr="56C77EA2">
              <w:rPr>
                <w:rFonts w:ascii="Tahoma" w:hAnsi="Tahoma"/>
              </w:rPr>
              <w:t>1 – Yoga</w:t>
            </w:r>
          </w:p>
          <w:p w14:paraId="0F2E8500" w14:textId="4C4072A1" w:rsidR="00397516" w:rsidRDefault="00CC2F7F">
            <w:pPr>
              <w:spacing w:line="256" w:lineRule="auto"/>
              <w:jc w:val="both"/>
              <w:rPr>
                <w:rFonts w:ascii="Tahoma" w:hAnsi="Tahoma"/>
              </w:rPr>
            </w:pPr>
            <w:r>
              <w:rPr>
                <w:rFonts w:ascii="Tahoma" w:eastAsia="Tahoma" w:hAnsi="Tahoma" w:cs="Tahoma"/>
              </w:rPr>
              <w:t>Come into school wearing full PE kit</w:t>
            </w:r>
          </w:p>
        </w:tc>
      </w:tr>
      <w:tr w:rsidR="00397516" w14:paraId="6501653E" w14:textId="77777777" w:rsidTr="56C77EA2">
        <w:trPr>
          <w:trHeight w:val="300"/>
        </w:trPr>
        <w:tc>
          <w:tcPr>
            <w:tcW w:w="4284" w:type="dxa"/>
            <w:tcBorders>
              <w:top w:val="single" w:sz="4" w:space="0" w:color="auto"/>
              <w:left w:val="single" w:sz="4" w:space="0" w:color="auto"/>
              <w:bottom w:val="single" w:sz="4" w:space="0" w:color="auto"/>
              <w:right w:val="single" w:sz="4" w:space="0" w:color="auto"/>
            </w:tcBorders>
            <w:hideMark/>
          </w:tcPr>
          <w:p w14:paraId="5116A1B5" w14:textId="77777777" w:rsidR="00397516" w:rsidRDefault="00397516">
            <w:pPr>
              <w:spacing w:line="256" w:lineRule="auto"/>
              <w:jc w:val="both"/>
              <w:rPr>
                <w:rFonts w:ascii="Tahoma" w:hAnsi="Tahoma"/>
                <w:b/>
              </w:rPr>
            </w:pPr>
            <w:r>
              <w:rPr>
                <w:rFonts w:ascii="Tahoma" w:hAnsi="Tahoma"/>
                <w:b/>
              </w:rPr>
              <w:t>Thursday</w:t>
            </w:r>
          </w:p>
        </w:tc>
        <w:tc>
          <w:tcPr>
            <w:tcW w:w="4284" w:type="dxa"/>
            <w:tcBorders>
              <w:top w:val="single" w:sz="4" w:space="0" w:color="auto"/>
              <w:left w:val="single" w:sz="4" w:space="0" w:color="auto"/>
              <w:bottom w:val="single" w:sz="4" w:space="0" w:color="auto"/>
              <w:right w:val="single" w:sz="4" w:space="0" w:color="auto"/>
            </w:tcBorders>
            <w:hideMark/>
          </w:tcPr>
          <w:p w14:paraId="6C466E46" w14:textId="1DDF8E94" w:rsidR="00397516" w:rsidRDefault="00397516">
            <w:pPr>
              <w:spacing w:line="256" w:lineRule="auto"/>
              <w:jc w:val="both"/>
              <w:rPr>
                <w:rFonts w:ascii="Tahoma" w:hAnsi="Tahoma"/>
              </w:rPr>
            </w:pPr>
          </w:p>
        </w:tc>
      </w:tr>
      <w:tr w:rsidR="00397516" w14:paraId="4D1B50B9" w14:textId="77777777" w:rsidTr="56C77EA2">
        <w:trPr>
          <w:trHeight w:val="300"/>
        </w:trPr>
        <w:tc>
          <w:tcPr>
            <w:tcW w:w="4284" w:type="dxa"/>
            <w:tcBorders>
              <w:top w:val="single" w:sz="4" w:space="0" w:color="auto"/>
              <w:left w:val="single" w:sz="4" w:space="0" w:color="auto"/>
              <w:bottom w:val="single" w:sz="4" w:space="0" w:color="auto"/>
              <w:right w:val="single" w:sz="4" w:space="0" w:color="auto"/>
            </w:tcBorders>
            <w:hideMark/>
          </w:tcPr>
          <w:p w14:paraId="0195F86F" w14:textId="77777777" w:rsidR="00397516" w:rsidRDefault="00397516">
            <w:pPr>
              <w:spacing w:line="256" w:lineRule="auto"/>
              <w:jc w:val="both"/>
              <w:rPr>
                <w:rFonts w:ascii="Tahoma" w:hAnsi="Tahoma"/>
                <w:b/>
              </w:rPr>
            </w:pPr>
            <w:r>
              <w:rPr>
                <w:rFonts w:ascii="Tahoma" w:hAnsi="Tahoma"/>
                <w:b/>
              </w:rPr>
              <w:t>Friday</w:t>
            </w:r>
          </w:p>
        </w:tc>
        <w:tc>
          <w:tcPr>
            <w:tcW w:w="4284" w:type="dxa"/>
            <w:tcBorders>
              <w:top w:val="single" w:sz="4" w:space="0" w:color="auto"/>
              <w:left w:val="single" w:sz="4" w:space="0" w:color="auto"/>
              <w:bottom w:val="single" w:sz="4" w:space="0" w:color="auto"/>
              <w:right w:val="single" w:sz="4" w:space="0" w:color="auto"/>
            </w:tcBorders>
            <w:hideMark/>
          </w:tcPr>
          <w:p w14:paraId="2FC7C5FE" w14:textId="77777777" w:rsidR="00397516" w:rsidRDefault="00CB20BA">
            <w:pPr>
              <w:spacing w:line="256" w:lineRule="auto"/>
              <w:jc w:val="both"/>
              <w:rPr>
                <w:rFonts w:ascii="Tahoma" w:hAnsi="Tahoma"/>
              </w:rPr>
            </w:pPr>
            <w:r>
              <w:rPr>
                <w:rFonts w:ascii="Tahoma" w:hAnsi="Tahoma"/>
              </w:rPr>
              <w:t>PE</w:t>
            </w:r>
            <w:r w:rsidR="00226BA4">
              <w:rPr>
                <w:rFonts w:ascii="Tahoma" w:hAnsi="Tahoma"/>
              </w:rPr>
              <w:t xml:space="preserve"> </w:t>
            </w:r>
          </w:p>
          <w:p w14:paraId="716865EE" w14:textId="1E035FB1" w:rsidR="00CC2F7F" w:rsidRDefault="00CC2F7F">
            <w:pPr>
              <w:spacing w:line="256" w:lineRule="auto"/>
              <w:jc w:val="both"/>
              <w:rPr>
                <w:rFonts w:ascii="Tahoma" w:hAnsi="Tahoma"/>
              </w:rPr>
            </w:pPr>
            <w:r>
              <w:rPr>
                <w:rFonts w:ascii="Tahoma" w:eastAsia="Tahoma" w:hAnsi="Tahoma" w:cs="Tahoma"/>
              </w:rPr>
              <w:t>Come into school wearing full PE kit</w:t>
            </w:r>
          </w:p>
        </w:tc>
      </w:tr>
    </w:tbl>
    <w:p w14:paraId="2BF4B8ED" w14:textId="77777777" w:rsidR="00397516" w:rsidRDefault="00397516" w:rsidP="00397516">
      <w:pPr>
        <w:jc w:val="both"/>
        <w:rPr>
          <w:rFonts w:ascii="Tahoma" w:hAnsi="Tahoma"/>
          <w:b/>
        </w:rPr>
      </w:pPr>
    </w:p>
    <w:p w14:paraId="66672F44" w14:textId="19B1D299" w:rsidR="00397516" w:rsidRDefault="00397516" w:rsidP="00397516">
      <w:pPr>
        <w:jc w:val="both"/>
        <w:rPr>
          <w:rFonts w:ascii="Tahoma" w:hAnsi="Tahoma"/>
        </w:rPr>
      </w:pPr>
      <w:r>
        <w:rPr>
          <w:rFonts w:ascii="Tahoma" w:hAnsi="Tahoma"/>
          <w:b/>
        </w:rPr>
        <w:t xml:space="preserve">Homework: </w:t>
      </w:r>
    </w:p>
    <w:p w14:paraId="1F8D355F" w14:textId="591A2077" w:rsidR="00397516" w:rsidRPr="00CA6F3D" w:rsidRDefault="00CB20BA" w:rsidP="00397516">
      <w:pPr>
        <w:jc w:val="both"/>
        <w:rPr>
          <w:rFonts w:ascii="Tahoma" w:hAnsi="Tahoma" w:cs="Tahoma"/>
        </w:rPr>
      </w:pPr>
      <w:r w:rsidRPr="00CA6F3D">
        <w:rPr>
          <w:rFonts w:ascii="Tahoma" w:hAnsi="Tahoma" w:cs="Tahoma"/>
        </w:rPr>
        <w:t>Homework will be set on Seesaw</w:t>
      </w:r>
      <w:r w:rsidR="004B187F">
        <w:rPr>
          <w:rFonts w:ascii="Tahoma" w:hAnsi="Tahoma" w:cs="Tahoma"/>
        </w:rPr>
        <w:t xml:space="preserve"> week</w:t>
      </w:r>
      <w:r w:rsidR="31DEBFA8">
        <w:rPr>
          <w:rFonts w:ascii="Tahoma" w:hAnsi="Tahoma" w:cs="Tahoma"/>
        </w:rPr>
        <w:t>ly on a Friday</w:t>
      </w:r>
      <w:r w:rsidRPr="00CA6F3D">
        <w:rPr>
          <w:rFonts w:ascii="Tahoma" w:hAnsi="Tahoma" w:cs="Tahoma"/>
        </w:rPr>
        <w:t xml:space="preserve"> and is expected to be completed within a week of being set.</w:t>
      </w:r>
      <w:r w:rsidR="004B187F">
        <w:rPr>
          <w:rFonts w:ascii="Tahoma" w:hAnsi="Tahoma" w:cs="Tahoma"/>
        </w:rPr>
        <w:t xml:space="preserve"> </w:t>
      </w:r>
      <w:r w:rsidR="00260BFD">
        <w:rPr>
          <w:rStyle w:val="normaltextrun"/>
          <w:rFonts w:ascii="Tahoma" w:hAnsi="Tahoma" w:cs="Tahoma"/>
          <w:color w:val="000000"/>
          <w:shd w:val="clear" w:color="auto" w:fill="FFFFFF"/>
        </w:rPr>
        <w:t> If your child struggles with the work set, please do not hesitate to let me know and I will offer extra support.</w:t>
      </w:r>
    </w:p>
    <w:p w14:paraId="05D4917B" w14:textId="77777777" w:rsidR="00CB20BA" w:rsidRDefault="00CB20BA" w:rsidP="00397516">
      <w:pPr>
        <w:jc w:val="both"/>
      </w:pPr>
    </w:p>
    <w:p w14:paraId="0745460C" w14:textId="027AC88B" w:rsidR="00397516" w:rsidRDefault="00397516" w:rsidP="00CC2F7F">
      <w:pPr>
        <w:rPr>
          <w:rStyle w:val="eop"/>
          <w:rFonts w:ascii="Tahoma" w:hAnsi="Tahoma" w:cs="Tahoma"/>
          <w:color w:val="000000"/>
          <w:shd w:val="clear" w:color="auto" w:fill="FFFFFF"/>
        </w:rPr>
      </w:pPr>
      <w:r w:rsidRPr="7D8FD072">
        <w:rPr>
          <w:rFonts w:ascii="Tahoma" w:hAnsi="Tahoma"/>
          <w:b/>
          <w:bCs/>
        </w:rPr>
        <w:t xml:space="preserve">Reading: </w:t>
      </w:r>
      <w:r w:rsidR="00260BFD">
        <w:rPr>
          <w:rStyle w:val="normaltextrun"/>
          <w:rFonts w:ascii="Tahoma" w:hAnsi="Tahoma" w:cs="Tahoma"/>
          <w:color w:val="000000"/>
          <w:shd w:val="clear" w:color="auto" w:fill="FFFFFF"/>
        </w:rPr>
        <w:t>Please make sure your child’s reading book</w:t>
      </w:r>
      <w:r w:rsidR="606837D1">
        <w:rPr>
          <w:rStyle w:val="normaltextrun"/>
          <w:rFonts w:ascii="Tahoma" w:hAnsi="Tahoma" w:cs="Tahoma"/>
          <w:color w:val="000000"/>
          <w:shd w:val="clear" w:color="auto" w:fill="FFFFFF"/>
        </w:rPr>
        <w:t xml:space="preserve"> </w:t>
      </w:r>
      <w:r w:rsidR="00260BFD">
        <w:rPr>
          <w:rStyle w:val="normaltextrun"/>
          <w:rFonts w:ascii="Tahoma" w:hAnsi="Tahoma" w:cs="Tahoma"/>
          <w:color w:val="000000"/>
          <w:shd w:val="clear" w:color="auto" w:fill="FFFFFF"/>
        </w:rPr>
        <w:t>and reading log is in school every</w:t>
      </w:r>
      <w:r w:rsidR="3A4291FB">
        <w:rPr>
          <w:rStyle w:val="normaltextrun"/>
          <w:rFonts w:ascii="Tahoma" w:hAnsi="Tahoma" w:cs="Tahoma"/>
          <w:color w:val="000000"/>
          <w:shd w:val="clear" w:color="auto" w:fill="FFFFFF"/>
        </w:rPr>
        <w:t xml:space="preserve"> </w:t>
      </w:r>
      <w:r w:rsidR="00260BFD">
        <w:rPr>
          <w:rStyle w:val="normaltextrun"/>
          <w:rFonts w:ascii="Tahoma" w:hAnsi="Tahoma" w:cs="Tahoma"/>
          <w:color w:val="000000"/>
          <w:shd w:val="clear" w:color="auto" w:fill="FFFFFF"/>
        </w:rPr>
        <w:t xml:space="preserve">day.  It is </w:t>
      </w:r>
      <w:r w:rsidR="7171829A">
        <w:rPr>
          <w:rStyle w:val="normaltextrun"/>
          <w:rFonts w:ascii="Tahoma" w:hAnsi="Tahoma" w:cs="Tahoma"/>
          <w:color w:val="000000"/>
          <w:shd w:val="clear" w:color="auto" w:fill="FFFFFF"/>
        </w:rPr>
        <w:t>important</w:t>
      </w:r>
      <w:r w:rsidR="00260BFD">
        <w:rPr>
          <w:rStyle w:val="normaltextrun"/>
          <w:rFonts w:ascii="Tahoma" w:hAnsi="Tahoma" w:cs="Tahoma"/>
          <w:color w:val="000000"/>
          <w:shd w:val="clear" w:color="auto" w:fill="FFFFFF"/>
        </w:rPr>
        <w:t xml:space="preserve"> that you read with your child regularly at home and </w:t>
      </w:r>
      <w:r w:rsidR="00427B38">
        <w:rPr>
          <w:rStyle w:val="normaltextrun"/>
          <w:rFonts w:ascii="Tahoma" w:hAnsi="Tahoma" w:cs="Tahoma"/>
          <w:color w:val="000000"/>
          <w:shd w:val="clear" w:color="auto" w:fill="FFFFFF"/>
        </w:rPr>
        <w:t>we</w:t>
      </w:r>
      <w:r w:rsidR="00260BFD">
        <w:rPr>
          <w:rStyle w:val="normaltextrun"/>
          <w:rFonts w:ascii="Tahoma" w:hAnsi="Tahoma" w:cs="Tahoma"/>
          <w:color w:val="000000"/>
          <w:shd w:val="clear" w:color="auto" w:fill="FFFFFF"/>
        </w:rPr>
        <w:t xml:space="preserve"> would like to encourage all our children and families to read together as much as they can.</w:t>
      </w:r>
      <w:r w:rsidR="00260BFD">
        <w:rPr>
          <w:rStyle w:val="eop"/>
          <w:rFonts w:ascii="Tahoma" w:hAnsi="Tahoma" w:cs="Tahoma"/>
          <w:color w:val="000000"/>
          <w:shd w:val="clear" w:color="auto" w:fill="FFFFFF"/>
        </w:rPr>
        <w:t> </w:t>
      </w:r>
      <w:r>
        <w:br/>
      </w:r>
    </w:p>
    <w:p w14:paraId="29CE1DC8" w14:textId="5D6A74E6" w:rsidR="00CA6F3D" w:rsidRDefault="00CB20BA" w:rsidP="00397516">
      <w:pPr>
        <w:jc w:val="both"/>
        <w:rPr>
          <w:rFonts w:ascii="Tahoma" w:hAnsi="Tahoma"/>
        </w:rPr>
      </w:pPr>
      <w:r>
        <w:rPr>
          <w:rFonts w:ascii="Tahoma" w:hAnsi="Tahoma"/>
        </w:rPr>
        <w:t xml:space="preserve">In </w:t>
      </w:r>
      <w:r w:rsidR="3503235A">
        <w:rPr>
          <w:rFonts w:ascii="Tahoma" w:hAnsi="Tahoma"/>
        </w:rPr>
        <w:t>W</w:t>
      </w:r>
      <w:r>
        <w:rPr>
          <w:rFonts w:ascii="Tahoma" w:hAnsi="Tahoma"/>
        </w:rPr>
        <w:t xml:space="preserve">hole </w:t>
      </w:r>
      <w:r w:rsidR="70321BD5">
        <w:rPr>
          <w:rFonts w:ascii="Tahoma" w:hAnsi="Tahoma"/>
        </w:rPr>
        <w:t>C</w:t>
      </w:r>
      <w:r>
        <w:rPr>
          <w:rFonts w:ascii="Tahoma" w:hAnsi="Tahoma"/>
        </w:rPr>
        <w:t xml:space="preserve">lass </w:t>
      </w:r>
      <w:r w:rsidR="0D51A1AA">
        <w:rPr>
          <w:rFonts w:ascii="Tahoma" w:hAnsi="Tahoma"/>
        </w:rPr>
        <w:t>R</w:t>
      </w:r>
      <w:r>
        <w:rPr>
          <w:rFonts w:ascii="Tahoma" w:hAnsi="Tahoma"/>
        </w:rPr>
        <w:t>eading</w:t>
      </w:r>
      <w:r w:rsidR="4C63233E">
        <w:rPr>
          <w:rFonts w:ascii="Tahoma" w:hAnsi="Tahoma"/>
        </w:rPr>
        <w:t xml:space="preserve"> (</w:t>
      </w:r>
      <w:r w:rsidR="252FF1CC">
        <w:rPr>
          <w:rFonts w:ascii="Tahoma" w:hAnsi="Tahoma"/>
        </w:rPr>
        <w:t>WCR</w:t>
      </w:r>
      <w:r w:rsidR="4C63233E">
        <w:rPr>
          <w:rFonts w:ascii="Tahoma" w:hAnsi="Tahoma"/>
        </w:rPr>
        <w:t>)</w:t>
      </w:r>
      <w:r>
        <w:rPr>
          <w:rFonts w:ascii="Tahoma" w:hAnsi="Tahoma"/>
        </w:rPr>
        <w:t xml:space="preserve"> </w:t>
      </w:r>
      <w:r w:rsidR="487A2CBC">
        <w:rPr>
          <w:rFonts w:ascii="Tahoma" w:hAnsi="Tahoma"/>
        </w:rPr>
        <w:t>C</w:t>
      </w:r>
      <w:r>
        <w:rPr>
          <w:rFonts w:ascii="Tahoma" w:hAnsi="Tahoma"/>
        </w:rPr>
        <w:t>lass 2 will be</w:t>
      </w:r>
      <w:r w:rsidR="1D28A3E3">
        <w:rPr>
          <w:rFonts w:ascii="Tahoma" w:hAnsi="Tahoma"/>
        </w:rPr>
        <w:t xml:space="preserve">gin the term </w:t>
      </w:r>
      <w:r>
        <w:rPr>
          <w:rFonts w:ascii="Tahoma" w:hAnsi="Tahoma"/>
        </w:rPr>
        <w:t xml:space="preserve">enjoying Fantastic </w:t>
      </w:r>
      <w:proofErr w:type="spellStart"/>
      <w:r>
        <w:rPr>
          <w:rFonts w:ascii="Tahoma" w:hAnsi="Tahoma"/>
        </w:rPr>
        <w:t>Mr</w:t>
      </w:r>
      <w:proofErr w:type="spellEnd"/>
      <w:r>
        <w:rPr>
          <w:rFonts w:ascii="Tahoma" w:hAnsi="Tahoma"/>
        </w:rPr>
        <w:t xml:space="preserve"> Fox by Roald Dahl</w:t>
      </w:r>
      <w:r w:rsidR="20645869">
        <w:rPr>
          <w:rFonts w:ascii="Tahoma" w:hAnsi="Tahoma"/>
        </w:rPr>
        <w:t xml:space="preserve">. </w:t>
      </w:r>
      <w:r w:rsidR="18530106">
        <w:rPr>
          <w:rFonts w:ascii="Tahoma" w:hAnsi="Tahoma"/>
        </w:rPr>
        <w:t xml:space="preserve">WCR </w:t>
      </w:r>
      <w:r w:rsidR="00260BFD">
        <w:rPr>
          <w:rStyle w:val="normaltextrun"/>
          <w:rFonts w:ascii="Tahoma" w:hAnsi="Tahoma" w:cs="Tahoma"/>
          <w:color w:val="000000"/>
          <w:bdr w:val="none" w:sz="0" w:space="0" w:color="auto" w:frame="1"/>
        </w:rPr>
        <w:t>helps to build children’s comprehension and confidence in expressing their own ideas and predictions of a story. </w:t>
      </w:r>
    </w:p>
    <w:p w14:paraId="079CE73F" w14:textId="77777777" w:rsidR="00397516" w:rsidRDefault="00397516" w:rsidP="00397516">
      <w:pPr>
        <w:jc w:val="both"/>
        <w:rPr>
          <w:rFonts w:ascii="Tahoma" w:hAnsi="Tahoma"/>
        </w:rPr>
      </w:pPr>
    </w:p>
    <w:p w14:paraId="63593880" w14:textId="70D98533" w:rsidR="00CA6F3D" w:rsidRPr="00CA6F3D" w:rsidRDefault="00397516" w:rsidP="00397516">
      <w:pPr>
        <w:jc w:val="both"/>
        <w:rPr>
          <w:rFonts w:ascii="Tahoma" w:hAnsi="Tahoma"/>
          <w:b/>
        </w:rPr>
      </w:pPr>
      <w:r>
        <w:rPr>
          <w:rFonts w:ascii="Tahoma" w:hAnsi="Tahoma"/>
          <w:b/>
        </w:rPr>
        <w:t xml:space="preserve">English: </w:t>
      </w:r>
    </w:p>
    <w:p w14:paraId="6417E184" w14:textId="39486A4C" w:rsidR="00397516" w:rsidRPr="00CA6F3D" w:rsidRDefault="00CA6F3D" w:rsidP="00397516">
      <w:pPr>
        <w:jc w:val="both"/>
        <w:rPr>
          <w:rFonts w:ascii="Tahoma" w:hAnsi="Tahoma"/>
        </w:rPr>
      </w:pPr>
      <w:r w:rsidRPr="00CA6F3D">
        <w:rPr>
          <w:rFonts w:ascii="Tahoma" w:hAnsi="Tahoma"/>
        </w:rPr>
        <w:t xml:space="preserve">In English, we will be using </w:t>
      </w:r>
      <w:r w:rsidR="00CC2F7F">
        <w:rPr>
          <w:rFonts w:ascii="Tahoma" w:hAnsi="Tahoma"/>
        </w:rPr>
        <w:t>The River</w:t>
      </w:r>
      <w:r w:rsidR="001938D8">
        <w:rPr>
          <w:rFonts w:ascii="Tahoma" w:hAnsi="Tahoma"/>
        </w:rPr>
        <w:t xml:space="preserve"> </w:t>
      </w:r>
      <w:r w:rsidR="00260BFD">
        <w:rPr>
          <w:rFonts w:ascii="Tahoma" w:hAnsi="Tahoma"/>
        </w:rPr>
        <w:t xml:space="preserve">by </w:t>
      </w:r>
      <w:r w:rsidR="00CC2F7F">
        <w:rPr>
          <w:rFonts w:ascii="Tahoma" w:hAnsi="Tahoma"/>
        </w:rPr>
        <w:t>Marc Martin to circular narrative</w:t>
      </w:r>
      <w:r w:rsidR="001938D8">
        <w:rPr>
          <w:rFonts w:ascii="Tahoma" w:hAnsi="Tahoma"/>
        </w:rPr>
        <w:t xml:space="preserve"> and </w:t>
      </w:r>
      <w:r w:rsidR="00CC2F7F">
        <w:rPr>
          <w:rFonts w:ascii="Tahoma" w:hAnsi="Tahoma"/>
        </w:rPr>
        <w:t>letter</w:t>
      </w:r>
      <w:r w:rsidR="001938D8">
        <w:rPr>
          <w:rFonts w:ascii="Tahoma" w:hAnsi="Tahoma"/>
        </w:rPr>
        <w:t>.</w:t>
      </w:r>
      <w:r w:rsidRPr="00CA6F3D">
        <w:rPr>
          <w:rFonts w:ascii="Tahoma" w:hAnsi="Tahoma"/>
        </w:rPr>
        <w:t xml:space="preserve"> </w:t>
      </w:r>
      <w:r w:rsidR="10D1206A" w:rsidRPr="7D8FD072">
        <w:rPr>
          <w:rFonts w:ascii="Tahoma" w:hAnsi="Tahoma"/>
        </w:rPr>
        <w:t xml:space="preserve">In Autumn 2, the English text is </w:t>
      </w:r>
      <w:r w:rsidR="007B4C11">
        <w:rPr>
          <w:rFonts w:ascii="Tahoma" w:hAnsi="Tahoma"/>
        </w:rPr>
        <w:t>The Night Gardener</w:t>
      </w:r>
      <w:r w:rsidR="10D1206A" w:rsidRPr="7D8FD072">
        <w:rPr>
          <w:rFonts w:ascii="Tahoma" w:hAnsi="Tahoma"/>
        </w:rPr>
        <w:t>.</w:t>
      </w:r>
      <w:r w:rsidR="10D1206A" w:rsidRPr="56C77EA2">
        <w:rPr>
          <w:rFonts w:ascii="Tahoma" w:hAnsi="Tahoma"/>
          <w:b/>
          <w:bCs/>
        </w:rPr>
        <w:t xml:space="preserve"> </w:t>
      </w:r>
      <w:r w:rsidRPr="00CA6F3D">
        <w:rPr>
          <w:rFonts w:ascii="Tahoma" w:hAnsi="Tahoma"/>
        </w:rPr>
        <w:t>We will be focusing on</w:t>
      </w:r>
      <w:r w:rsidR="00260BFD">
        <w:rPr>
          <w:rFonts w:ascii="Tahoma" w:hAnsi="Tahoma"/>
        </w:rPr>
        <w:t xml:space="preserve"> applying phonics knowledge and knowledge of tricky </w:t>
      </w:r>
      <w:r w:rsidR="004B187F">
        <w:rPr>
          <w:rFonts w:ascii="Tahoma" w:hAnsi="Tahoma"/>
        </w:rPr>
        <w:t>w</w:t>
      </w:r>
      <w:r w:rsidR="00260BFD">
        <w:rPr>
          <w:rFonts w:ascii="Tahoma" w:hAnsi="Tahoma"/>
        </w:rPr>
        <w:t>ords,</w:t>
      </w:r>
      <w:r w:rsidRPr="00CA6F3D">
        <w:rPr>
          <w:rFonts w:ascii="Tahoma" w:hAnsi="Tahoma"/>
        </w:rPr>
        <w:t xml:space="preserve"> sentence structure and using full stops and capital letters consistentl</w:t>
      </w:r>
      <w:r w:rsidR="001938D8">
        <w:rPr>
          <w:rFonts w:ascii="Tahoma" w:hAnsi="Tahoma"/>
        </w:rPr>
        <w:t>y as well as making use of new and interesting vocabulary.</w:t>
      </w:r>
      <w:r w:rsidR="00260BFD">
        <w:rPr>
          <w:rFonts w:ascii="Tahoma" w:hAnsi="Tahoma"/>
        </w:rPr>
        <w:t xml:space="preserve"> </w:t>
      </w:r>
      <w:r w:rsidR="00260BFD">
        <w:rPr>
          <w:rStyle w:val="normaltextrun"/>
          <w:rFonts w:ascii="Tahoma" w:hAnsi="Tahoma" w:cs="Tahoma"/>
          <w:color w:val="000000"/>
          <w:shd w:val="clear" w:color="auto" w:fill="FFFFFF"/>
        </w:rPr>
        <w:t>A lot of work is done to promote new vocabulary within the school and the children are supported to use this new vocabulary in their writing. Our working walls celebrate and support learning.</w:t>
      </w:r>
      <w:r w:rsidR="00260BFD">
        <w:rPr>
          <w:rStyle w:val="eop"/>
          <w:rFonts w:ascii="Tahoma" w:hAnsi="Tahoma" w:cs="Tahoma"/>
          <w:color w:val="000000"/>
          <w:shd w:val="clear" w:color="auto" w:fill="FFFFFF"/>
        </w:rPr>
        <w:t> </w:t>
      </w:r>
    </w:p>
    <w:p w14:paraId="63D7FBA6" w14:textId="77777777" w:rsidR="00CA6F3D" w:rsidRDefault="00CA6F3D" w:rsidP="00397516">
      <w:pPr>
        <w:jc w:val="both"/>
        <w:rPr>
          <w:rFonts w:ascii="Tahoma" w:hAnsi="Tahoma"/>
          <w:b/>
        </w:rPr>
      </w:pPr>
    </w:p>
    <w:p w14:paraId="03337EF1" w14:textId="133AAFBE" w:rsidR="00397516" w:rsidRPr="00226BA4" w:rsidRDefault="00397516" w:rsidP="00397516">
      <w:pPr>
        <w:jc w:val="both"/>
        <w:rPr>
          <w:rFonts w:ascii="Tahoma" w:hAnsi="Tahoma" w:cs="Tahoma"/>
        </w:rPr>
      </w:pPr>
      <w:proofErr w:type="spellStart"/>
      <w:r>
        <w:rPr>
          <w:rFonts w:ascii="Tahoma" w:hAnsi="Tahoma"/>
          <w:b/>
        </w:rPr>
        <w:lastRenderedPageBreak/>
        <w:t>Maths</w:t>
      </w:r>
      <w:proofErr w:type="spellEnd"/>
      <w:r>
        <w:rPr>
          <w:rFonts w:ascii="Tahoma" w:hAnsi="Tahoma"/>
          <w:b/>
        </w:rPr>
        <w:t>:</w:t>
      </w:r>
      <w:r>
        <w:rPr>
          <w:rFonts w:ascii="Tahoma" w:hAnsi="Tahoma"/>
        </w:rPr>
        <w:t xml:space="preserve"> </w:t>
      </w:r>
    </w:p>
    <w:p w14:paraId="375D49A8" w14:textId="382B0562" w:rsidR="00260BFD" w:rsidRDefault="00260BFD" w:rsidP="00260BFD">
      <w:pPr>
        <w:pStyle w:val="paragraph"/>
        <w:spacing w:before="0" w:beforeAutospacing="0" w:after="0" w:afterAutospacing="0"/>
        <w:jc w:val="both"/>
        <w:textAlignment w:val="baseline"/>
        <w:rPr>
          <w:rFonts w:ascii="Segoe UI" w:hAnsi="Segoe UI" w:cs="Segoe UI"/>
          <w:sz w:val="18"/>
          <w:szCs w:val="18"/>
        </w:rPr>
      </w:pPr>
      <w:r>
        <w:rPr>
          <w:rStyle w:val="normaltextrun"/>
          <w:rFonts w:ascii="Tahoma" w:hAnsi="Tahoma" w:cs="Tahoma"/>
          <w:color w:val="000000"/>
          <w:shd w:val="clear" w:color="auto" w:fill="FFFFFF"/>
          <w:lang w:val="en-US"/>
        </w:rPr>
        <w:t>The beginning of the morning (8.5</w:t>
      </w:r>
      <w:r w:rsidR="004B187F">
        <w:rPr>
          <w:rStyle w:val="normaltextrun"/>
          <w:rFonts w:ascii="Tahoma" w:hAnsi="Tahoma" w:cs="Tahoma"/>
          <w:color w:val="000000"/>
          <w:shd w:val="clear" w:color="auto" w:fill="FFFFFF"/>
          <w:lang w:val="en-US"/>
        </w:rPr>
        <w:t>5</w:t>
      </w:r>
      <w:r>
        <w:rPr>
          <w:rStyle w:val="normaltextrun"/>
          <w:rFonts w:ascii="Tahoma" w:hAnsi="Tahoma" w:cs="Tahoma"/>
          <w:color w:val="000000"/>
          <w:shd w:val="clear" w:color="auto" w:fill="FFFFFF"/>
          <w:lang w:val="en-US"/>
        </w:rPr>
        <w:t>-9:</w:t>
      </w:r>
      <w:r w:rsidR="004B187F">
        <w:rPr>
          <w:rStyle w:val="normaltextrun"/>
          <w:rFonts w:ascii="Tahoma" w:hAnsi="Tahoma" w:cs="Tahoma"/>
          <w:color w:val="000000"/>
          <w:shd w:val="clear" w:color="auto" w:fill="FFFFFF"/>
          <w:lang w:val="en-US"/>
        </w:rPr>
        <w:t>10</w:t>
      </w:r>
      <w:r>
        <w:rPr>
          <w:rStyle w:val="normaltextrun"/>
          <w:rFonts w:ascii="Tahoma" w:hAnsi="Tahoma" w:cs="Tahoma"/>
          <w:color w:val="000000"/>
          <w:shd w:val="clear" w:color="auto" w:fill="FFFFFF"/>
          <w:lang w:val="en-US"/>
        </w:rPr>
        <w:t xml:space="preserve">) is spent doing </w:t>
      </w:r>
      <w:r w:rsidR="004B187F">
        <w:rPr>
          <w:rStyle w:val="normaltextrun"/>
          <w:rFonts w:ascii="Tahoma" w:hAnsi="Tahoma" w:cs="Tahoma"/>
          <w:color w:val="000000"/>
          <w:shd w:val="clear" w:color="auto" w:fill="FFFFFF"/>
          <w:lang w:val="en-US"/>
        </w:rPr>
        <w:t xml:space="preserve">essential </w:t>
      </w:r>
      <w:proofErr w:type="spellStart"/>
      <w:r w:rsidR="004B187F">
        <w:rPr>
          <w:rStyle w:val="normaltextrun"/>
          <w:rFonts w:ascii="Tahoma" w:hAnsi="Tahoma" w:cs="Tahoma"/>
          <w:color w:val="000000"/>
          <w:shd w:val="clear" w:color="auto" w:fill="FFFFFF"/>
          <w:lang w:val="en-US"/>
        </w:rPr>
        <w:t>maths</w:t>
      </w:r>
      <w:proofErr w:type="spellEnd"/>
      <w:r>
        <w:rPr>
          <w:rStyle w:val="normaltextrun"/>
          <w:rFonts w:ascii="Tahoma" w:hAnsi="Tahoma" w:cs="Tahoma"/>
          <w:color w:val="000000"/>
          <w:shd w:val="clear" w:color="auto" w:fill="FFFFFF"/>
          <w:lang w:val="en-US"/>
        </w:rPr>
        <w:t xml:space="preserve"> skills. This covers the four operations of number (addition, subtraction, multiplication and division). Please ensure your child is on time, as they will miss valuable </w:t>
      </w:r>
      <w:proofErr w:type="spellStart"/>
      <w:r>
        <w:rPr>
          <w:rStyle w:val="normaltextrun"/>
          <w:rFonts w:ascii="Tahoma" w:hAnsi="Tahoma" w:cs="Tahoma"/>
          <w:color w:val="000000"/>
          <w:shd w:val="clear" w:color="auto" w:fill="FFFFFF"/>
          <w:lang w:val="en-US"/>
        </w:rPr>
        <w:t>maths</w:t>
      </w:r>
      <w:proofErr w:type="spellEnd"/>
      <w:r>
        <w:rPr>
          <w:rStyle w:val="normaltextrun"/>
          <w:rFonts w:ascii="Tahoma" w:hAnsi="Tahoma" w:cs="Tahoma"/>
          <w:color w:val="000000"/>
          <w:shd w:val="clear" w:color="auto" w:fill="FFFFFF"/>
          <w:lang w:val="en-US"/>
        </w:rPr>
        <w:t> time if they are late. </w:t>
      </w:r>
      <w:r>
        <w:rPr>
          <w:rStyle w:val="eop"/>
          <w:rFonts w:ascii="Tahoma" w:hAnsi="Tahoma" w:cs="Tahoma"/>
          <w:color w:val="000000"/>
        </w:rPr>
        <w:t> </w:t>
      </w:r>
    </w:p>
    <w:p w14:paraId="7D071636" w14:textId="5EBE9802" w:rsidR="00260BFD" w:rsidRDefault="00260BFD" w:rsidP="00260BFD">
      <w:pPr>
        <w:pStyle w:val="paragraph"/>
        <w:spacing w:before="0" w:beforeAutospacing="0" w:after="0" w:afterAutospacing="0"/>
        <w:jc w:val="both"/>
        <w:textAlignment w:val="baseline"/>
        <w:rPr>
          <w:rStyle w:val="normaltextrun"/>
          <w:rFonts w:ascii="Tahoma" w:hAnsi="Tahoma" w:cs="Tahoma"/>
          <w:color w:val="000000"/>
          <w:shd w:val="clear" w:color="auto" w:fill="FFFFFF"/>
          <w:lang w:val="en-US"/>
        </w:rPr>
      </w:pPr>
      <w:r>
        <w:rPr>
          <w:rStyle w:val="normaltextrun"/>
          <w:rFonts w:ascii="Tahoma" w:hAnsi="Tahoma" w:cs="Tahoma"/>
          <w:color w:val="000000"/>
          <w:shd w:val="clear" w:color="auto" w:fill="FFFFFF"/>
          <w:lang w:val="en-US"/>
        </w:rPr>
        <w:t>Children</w:t>
      </w:r>
      <w:r w:rsidR="004B187F">
        <w:rPr>
          <w:rStyle w:val="normaltextrun"/>
          <w:rFonts w:ascii="Tahoma" w:hAnsi="Tahoma" w:cs="Tahoma"/>
          <w:color w:val="000000"/>
          <w:shd w:val="clear" w:color="auto" w:fill="FFFFFF"/>
          <w:lang w:val="en-US"/>
        </w:rPr>
        <w:t xml:space="preserve"> will be developing their understanding of numbers 0-100 with an in-depth study of place value. This understanding will then be applied to practical problems. Children will also begin </w:t>
      </w:r>
      <w:r>
        <w:rPr>
          <w:rStyle w:val="normaltextrun"/>
          <w:rFonts w:ascii="Tahoma" w:hAnsi="Tahoma" w:cs="Tahoma"/>
          <w:color w:val="000000"/>
          <w:shd w:val="clear" w:color="auto" w:fill="FFFFFF"/>
          <w:lang w:val="en-US"/>
        </w:rPr>
        <w:t xml:space="preserve">to recall their </w:t>
      </w:r>
      <w:proofErr w:type="gramStart"/>
      <w:r>
        <w:rPr>
          <w:rStyle w:val="normaltextrun"/>
          <w:rFonts w:ascii="Tahoma" w:hAnsi="Tahoma" w:cs="Tahoma"/>
          <w:color w:val="000000"/>
          <w:shd w:val="clear" w:color="auto" w:fill="FFFFFF"/>
          <w:lang w:val="en-US"/>
        </w:rPr>
        <w:t>2, 5 and 10 times</w:t>
      </w:r>
      <w:proofErr w:type="gramEnd"/>
      <w:r>
        <w:rPr>
          <w:rStyle w:val="normaltextrun"/>
          <w:rFonts w:ascii="Tahoma" w:hAnsi="Tahoma" w:cs="Tahoma"/>
          <w:color w:val="000000"/>
          <w:shd w:val="clear" w:color="auto" w:fill="FFFFFF"/>
          <w:lang w:val="en-US"/>
        </w:rPr>
        <w:t xml:space="preserve"> tables, as well as related division facts.</w:t>
      </w:r>
    </w:p>
    <w:p w14:paraId="78C2A416" w14:textId="38B7C4D6" w:rsidR="00260BFD" w:rsidRDefault="00260BFD" w:rsidP="00260BFD">
      <w:pPr>
        <w:pStyle w:val="paragraph"/>
        <w:spacing w:before="0" w:beforeAutospacing="0" w:after="0" w:afterAutospacing="0"/>
        <w:jc w:val="both"/>
        <w:textAlignment w:val="baseline"/>
        <w:rPr>
          <w:rFonts w:ascii="Segoe UI" w:hAnsi="Segoe UI" w:cs="Segoe UI"/>
          <w:sz w:val="18"/>
          <w:szCs w:val="18"/>
        </w:rPr>
      </w:pPr>
      <w:r>
        <w:rPr>
          <w:rStyle w:val="normaltextrun"/>
          <w:rFonts w:ascii="Tahoma" w:hAnsi="Tahoma" w:cs="Tahoma"/>
          <w:color w:val="000000"/>
          <w:shd w:val="clear" w:color="auto" w:fill="FFFFFF"/>
          <w:lang w:val="en-US"/>
        </w:rPr>
        <w:t>Children will use practical equipment to support their learning and their fluency. Once confident in a particular skill, the children will apply their knowledge through reasoning and problem solving.</w:t>
      </w:r>
      <w:r>
        <w:rPr>
          <w:rStyle w:val="eop"/>
          <w:rFonts w:ascii="Tahoma" w:hAnsi="Tahoma" w:cs="Tahoma"/>
          <w:color w:val="000000"/>
        </w:rPr>
        <w:t> </w:t>
      </w:r>
    </w:p>
    <w:p w14:paraId="3370E1ED" w14:textId="77777777" w:rsidR="000C3C2F" w:rsidRDefault="000C3C2F" w:rsidP="00397516">
      <w:pPr>
        <w:jc w:val="both"/>
        <w:rPr>
          <w:rFonts w:ascii="Tahoma" w:hAnsi="Tahoma"/>
          <w:b/>
        </w:rPr>
      </w:pPr>
    </w:p>
    <w:p w14:paraId="6FDDEE89" w14:textId="77777777" w:rsidR="00CA6F3D" w:rsidRDefault="00397516" w:rsidP="00397516">
      <w:pPr>
        <w:jc w:val="both"/>
        <w:rPr>
          <w:rFonts w:ascii="Tahoma" w:hAnsi="Tahoma"/>
          <w:b/>
        </w:rPr>
      </w:pPr>
      <w:r>
        <w:rPr>
          <w:rFonts w:ascii="Tahoma" w:hAnsi="Tahoma"/>
          <w:b/>
        </w:rPr>
        <w:t>Science:</w:t>
      </w:r>
    </w:p>
    <w:p w14:paraId="282F5E1B" w14:textId="4648CEEA" w:rsidR="00226BA4" w:rsidRPr="00260BFD" w:rsidRDefault="004766F3" w:rsidP="00397516">
      <w:pPr>
        <w:jc w:val="both"/>
        <w:rPr>
          <w:rFonts w:ascii="Tahoma" w:hAnsi="Tahoma"/>
        </w:rPr>
      </w:pPr>
      <w:r>
        <w:rPr>
          <w:rFonts w:ascii="Tahoma" w:hAnsi="Tahoma"/>
        </w:rPr>
        <w:t xml:space="preserve">In science children will explore different </w:t>
      </w:r>
      <w:r w:rsidR="000C3C2F">
        <w:rPr>
          <w:rFonts w:ascii="Tahoma" w:hAnsi="Tahoma"/>
        </w:rPr>
        <w:t>materials, their properties and uses</w:t>
      </w:r>
      <w:r w:rsidR="00260BFD">
        <w:rPr>
          <w:rFonts w:ascii="Tahoma" w:hAnsi="Tahoma"/>
        </w:rPr>
        <w:t>, specifically thinking about how materials can be suitable for a specific purpose.</w:t>
      </w:r>
    </w:p>
    <w:p w14:paraId="3C3A08CD" w14:textId="77777777" w:rsidR="00226BA4" w:rsidRDefault="00226BA4" w:rsidP="00397516">
      <w:pPr>
        <w:jc w:val="both"/>
        <w:rPr>
          <w:rFonts w:ascii="Tahoma" w:hAnsi="Tahoma"/>
          <w:b/>
        </w:rPr>
      </w:pPr>
    </w:p>
    <w:p w14:paraId="4E43C106" w14:textId="168C7904" w:rsidR="00397516" w:rsidRDefault="00397516" w:rsidP="00397516">
      <w:pPr>
        <w:jc w:val="both"/>
        <w:rPr>
          <w:rFonts w:ascii="Tahoma" w:hAnsi="Tahoma"/>
        </w:rPr>
      </w:pPr>
      <w:r>
        <w:rPr>
          <w:rFonts w:ascii="Tahoma" w:hAnsi="Tahoma"/>
          <w:b/>
        </w:rPr>
        <w:t xml:space="preserve">Computing: </w:t>
      </w:r>
    </w:p>
    <w:p w14:paraId="1850E63D" w14:textId="17ECC110" w:rsidR="00397516" w:rsidRDefault="004766F3" w:rsidP="00397516">
      <w:pPr>
        <w:jc w:val="both"/>
        <w:rPr>
          <w:rFonts w:ascii="Tahoma" w:hAnsi="Tahoma"/>
        </w:rPr>
      </w:pPr>
      <w:r w:rsidRPr="56C77EA2">
        <w:rPr>
          <w:rFonts w:ascii="Tahoma" w:hAnsi="Tahoma"/>
        </w:rPr>
        <w:t xml:space="preserve">We will </w:t>
      </w:r>
      <w:r w:rsidR="1EC630CE" w:rsidRPr="56C77EA2">
        <w:rPr>
          <w:rFonts w:ascii="Tahoma" w:hAnsi="Tahoma"/>
        </w:rPr>
        <w:t xml:space="preserve">be learning about what </w:t>
      </w:r>
      <w:r w:rsidR="001938D8" w:rsidRPr="56C77EA2">
        <w:rPr>
          <w:rFonts w:ascii="Tahoma" w:hAnsi="Tahoma"/>
        </w:rPr>
        <w:t>computers</w:t>
      </w:r>
      <w:r w:rsidR="1D596285" w:rsidRPr="56C77EA2">
        <w:rPr>
          <w:rFonts w:ascii="Tahoma" w:hAnsi="Tahoma"/>
        </w:rPr>
        <w:t xml:space="preserve"> are, </w:t>
      </w:r>
      <w:r w:rsidR="001938D8" w:rsidRPr="56C77EA2">
        <w:rPr>
          <w:rFonts w:ascii="Tahoma" w:hAnsi="Tahoma"/>
        </w:rPr>
        <w:t>their inputs and outputs. We will use this knowledge to design our own computers.</w:t>
      </w:r>
      <w:r w:rsidRPr="56C77EA2">
        <w:rPr>
          <w:rFonts w:ascii="Tahoma" w:hAnsi="Tahoma"/>
        </w:rPr>
        <w:t xml:space="preserve"> </w:t>
      </w:r>
      <w:r w:rsidR="5C27E2D3" w:rsidRPr="56C77EA2">
        <w:rPr>
          <w:rFonts w:ascii="Tahoma" w:hAnsi="Tahoma"/>
        </w:rPr>
        <w:t>In Autumn 2, the children will learn about algorithms.</w:t>
      </w:r>
    </w:p>
    <w:p w14:paraId="248569EE" w14:textId="77777777" w:rsidR="00CA6F3D" w:rsidRDefault="00CA6F3D" w:rsidP="00397516">
      <w:pPr>
        <w:jc w:val="both"/>
        <w:rPr>
          <w:rFonts w:ascii="Tahoma" w:hAnsi="Tahoma"/>
          <w:b/>
        </w:rPr>
      </w:pPr>
    </w:p>
    <w:p w14:paraId="729D6A94" w14:textId="12AFAE58" w:rsidR="00397516" w:rsidRDefault="00397516" w:rsidP="00397516">
      <w:pPr>
        <w:jc w:val="both"/>
        <w:rPr>
          <w:rFonts w:ascii="Tahoma" w:hAnsi="Tahoma"/>
        </w:rPr>
      </w:pPr>
      <w:r>
        <w:rPr>
          <w:rFonts w:ascii="Tahoma" w:hAnsi="Tahoma"/>
          <w:b/>
        </w:rPr>
        <w:t>History:</w:t>
      </w:r>
      <w:r>
        <w:rPr>
          <w:rFonts w:ascii="Tahoma" w:hAnsi="Tahoma"/>
        </w:rPr>
        <w:t xml:space="preserve"> </w:t>
      </w:r>
    </w:p>
    <w:p w14:paraId="2D3D96B8" w14:textId="3EC1EF3A" w:rsidR="00CA6F3D" w:rsidRDefault="000C3C2F" w:rsidP="00397516">
      <w:pPr>
        <w:jc w:val="both"/>
        <w:rPr>
          <w:rFonts w:ascii="Tahoma" w:hAnsi="Tahoma"/>
          <w:b/>
        </w:rPr>
      </w:pPr>
      <w:r>
        <w:rPr>
          <w:rFonts w:ascii="Tahoma" w:hAnsi="Tahoma"/>
        </w:rPr>
        <w:t>Children will be learning about the Great Fire of London and how life differed in 1666.</w:t>
      </w:r>
    </w:p>
    <w:p w14:paraId="31036A03" w14:textId="77777777" w:rsidR="000C3C2F" w:rsidRDefault="000C3C2F" w:rsidP="00397516">
      <w:pPr>
        <w:jc w:val="both"/>
        <w:rPr>
          <w:rFonts w:ascii="Tahoma" w:hAnsi="Tahoma"/>
          <w:b/>
        </w:rPr>
      </w:pPr>
    </w:p>
    <w:p w14:paraId="7936FDA3" w14:textId="78C00E47" w:rsidR="00397516" w:rsidRDefault="00397516" w:rsidP="00397516">
      <w:pPr>
        <w:jc w:val="both"/>
        <w:rPr>
          <w:rFonts w:ascii="Tahoma" w:hAnsi="Tahoma"/>
          <w:b/>
        </w:rPr>
      </w:pPr>
      <w:r>
        <w:rPr>
          <w:rFonts w:ascii="Tahoma" w:hAnsi="Tahoma"/>
          <w:b/>
        </w:rPr>
        <w:t xml:space="preserve">Geography: </w:t>
      </w:r>
    </w:p>
    <w:p w14:paraId="2E6AF8CE" w14:textId="471327F9" w:rsidR="0018390B" w:rsidRPr="0018390B" w:rsidRDefault="000C3C2F" w:rsidP="00397516">
      <w:pPr>
        <w:jc w:val="both"/>
        <w:rPr>
          <w:rFonts w:ascii="Tahoma" w:hAnsi="Tahoma"/>
        </w:rPr>
      </w:pPr>
      <w:r>
        <w:rPr>
          <w:rFonts w:ascii="Tahoma" w:hAnsi="Tahoma"/>
        </w:rPr>
        <w:t>Children will be c</w:t>
      </w:r>
      <w:r w:rsidR="0018390B">
        <w:rPr>
          <w:rFonts w:ascii="Tahoma" w:hAnsi="Tahoma"/>
        </w:rPr>
        <w:t>omparing Liverpool to</w:t>
      </w:r>
      <w:r>
        <w:rPr>
          <w:rFonts w:ascii="Tahoma" w:hAnsi="Tahoma"/>
        </w:rPr>
        <w:t xml:space="preserve"> Brisbane in</w:t>
      </w:r>
      <w:r w:rsidR="0018390B">
        <w:rPr>
          <w:rFonts w:ascii="Tahoma" w:hAnsi="Tahoma"/>
        </w:rPr>
        <w:t xml:space="preserve"> Australia</w:t>
      </w:r>
      <w:r>
        <w:rPr>
          <w:rFonts w:ascii="Tahoma" w:hAnsi="Tahoma"/>
        </w:rPr>
        <w:t>, thinking about similarities and differences population, climate and human and physical features.</w:t>
      </w:r>
    </w:p>
    <w:p w14:paraId="4DAD3D2A" w14:textId="77777777" w:rsidR="00397516" w:rsidRDefault="00397516" w:rsidP="00397516">
      <w:pPr>
        <w:jc w:val="both"/>
        <w:rPr>
          <w:rFonts w:ascii="Tahoma" w:hAnsi="Tahoma"/>
        </w:rPr>
      </w:pPr>
    </w:p>
    <w:p w14:paraId="0A106447" w14:textId="7E840FBF" w:rsidR="00397516" w:rsidRPr="0018390B" w:rsidRDefault="00397516" w:rsidP="00397516">
      <w:pPr>
        <w:jc w:val="both"/>
        <w:rPr>
          <w:rFonts w:ascii="Tahoma" w:hAnsi="Tahoma"/>
        </w:rPr>
      </w:pPr>
      <w:r>
        <w:rPr>
          <w:rFonts w:ascii="Tahoma" w:hAnsi="Tahoma"/>
          <w:b/>
        </w:rPr>
        <w:t xml:space="preserve">RE: </w:t>
      </w:r>
    </w:p>
    <w:p w14:paraId="26B303C0" w14:textId="388622E7" w:rsidR="0018390B" w:rsidRPr="000C3C2F" w:rsidRDefault="000C3C2F" w:rsidP="00397516">
      <w:pPr>
        <w:jc w:val="both"/>
        <w:rPr>
          <w:rFonts w:ascii="Tahoma" w:hAnsi="Tahoma" w:cs="Tahoma"/>
        </w:rPr>
      </w:pPr>
      <w:r w:rsidRPr="56C77EA2">
        <w:rPr>
          <w:rFonts w:ascii="Tahoma" w:hAnsi="Tahoma"/>
        </w:rPr>
        <w:t>Children will explore the question ‘</w:t>
      </w:r>
      <w:r w:rsidR="004B187F" w:rsidRPr="56C77EA2">
        <w:rPr>
          <w:rFonts w:ascii="Tahoma" w:hAnsi="Tahoma"/>
        </w:rPr>
        <w:t>Who is a Muslim and what do they believe?</w:t>
      </w:r>
      <w:r w:rsidR="001938D8" w:rsidRPr="56C77EA2">
        <w:rPr>
          <w:rFonts w:ascii="Tahoma" w:hAnsi="Tahoma"/>
        </w:rPr>
        <w:t>’ and explore their beliefs and some rituals.</w:t>
      </w:r>
      <w:r w:rsidR="5EA3CF48" w:rsidRPr="56C77EA2">
        <w:rPr>
          <w:rFonts w:ascii="Tahoma" w:hAnsi="Tahoma"/>
        </w:rPr>
        <w:t xml:space="preserve"> Throughout the year, children will have the opportunity to learn about all the major world faiths.</w:t>
      </w:r>
    </w:p>
    <w:p w14:paraId="2B5CFC90" w14:textId="2951E2A0" w:rsidR="0033110B" w:rsidRPr="0018390B" w:rsidRDefault="0033110B" w:rsidP="00397516">
      <w:pPr>
        <w:jc w:val="both"/>
        <w:rPr>
          <w:rFonts w:ascii="Tahoma" w:hAnsi="Tahoma"/>
        </w:rPr>
      </w:pPr>
    </w:p>
    <w:p w14:paraId="456FE473" w14:textId="3F704956" w:rsidR="0033110B" w:rsidRDefault="0033110B" w:rsidP="00397516">
      <w:pPr>
        <w:jc w:val="both"/>
        <w:rPr>
          <w:rFonts w:ascii="Tahoma" w:hAnsi="Tahoma"/>
          <w:b/>
        </w:rPr>
      </w:pPr>
      <w:r w:rsidRPr="0033110B">
        <w:rPr>
          <w:rFonts w:ascii="Tahoma" w:hAnsi="Tahoma"/>
          <w:b/>
        </w:rPr>
        <w:t>PSHE:</w:t>
      </w:r>
    </w:p>
    <w:p w14:paraId="2EE6870A" w14:textId="02C2E893" w:rsidR="00226BA4" w:rsidRPr="00EA1D42" w:rsidRDefault="31AD473B" w:rsidP="00397516">
      <w:pPr>
        <w:jc w:val="both"/>
        <w:rPr>
          <w:rFonts w:ascii="Tahoma" w:hAnsi="Tahoma" w:cs="Tahoma"/>
          <w:color w:val="000000"/>
        </w:rPr>
      </w:pPr>
      <w:r w:rsidRPr="56C77EA2">
        <w:rPr>
          <w:rFonts w:ascii="Tahoma" w:hAnsi="Tahoma" w:cs="Tahoma"/>
          <w:color w:val="000000" w:themeColor="text1"/>
        </w:rPr>
        <w:t>In Autumn 1, c</w:t>
      </w:r>
      <w:r w:rsidR="00EA1D42" w:rsidRPr="56C77EA2">
        <w:rPr>
          <w:rFonts w:ascii="Tahoma" w:hAnsi="Tahoma" w:cs="Tahoma"/>
          <w:color w:val="000000" w:themeColor="text1"/>
        </w:rPr>
        <w:t>hildren will look at different ways of keeping themselves</w:t>
      </w:r>
      <w:r w:rsidR="001938D8" w:rsidRPr="56C77EA2">
        <w:rPr>
          <w:rFonts w:ascii="Tahoma" w:hAnsi="Tahoma" w:cs="Tahoma"/>
          <w:color w:val="000000" w:themeColor="text1"/>
        </w:rPr>
        <w:t xml:space="preserve"> healthy focusing on the importance of brushing our teeth</w:t>
      </w:r>
      <w:r w:rsidR="00EA1D42" w:rsidRPr="56C77EA2">
        <w:rPr>
          <w:rFonts w:ascii="Tahoma" w:hAnsi="Tahoma" w:cs="Tahoma"/>
          <w:color w:val="000000" w:themeColor="text1"/>
        </w:rPr>
        <w:t>.</w:t>
      </w:r>
      <w:r w:rsidR="01E897BE" w:rsidRPr="56C77EA2">
        <w:rPr>
          <w:rFonts w:ascii="Tahoma" w:hAnsi="Tahoma" w:cs="Tahoma"/>
          <w:color w:val="000000" w:themeColor="text1"/>
        </w:rPr>
        <w:t xml:space="preserve"> In Autumn 2, the children will learn the importance of fire safety.</w:t>
      </w:r>
    </w:p>
    <w:p w14:paraId="31E3C079" w14:textId="77777777" w:rsidR="00397516" w:rsidRDefault="00397516" w:rsidP="00397516">
      <w:pPr>
        <w:jc w:val="both"/>
        <w:rPr>
          <w:rFonts w:ascii="Tahoma" w:hAnsi="Tahoma"/>
        </w:rPr>
      </w:pPr>
    </w:p>
    <w:p w14:paraId="095BC325" w14:textId="51BA423B" w:rsidR="00397516" w:rsidRPr="00411525" w:rsidRDefault="00397516" w:rsidP="00397516">
      <w:pPr>
        <w:jc w:val="both"/>
        <w:rPr>
          <w:rFonts w:ascii="Tahoma" w:hAnsi="Tahoma"/>
        </w:rPr>
      </w:pPr>
      <w:r>
        <w:rPr>
          <w:rFonts w:ascii="Tahoma" w:hAnsi="Tahoma"/>
          <w:b/>
        </w:rPr>
        <w:t xml:space="preserve">Music: </w:t>
      </w:r>
    </w:p>
    <w:p w14:paraId="161DB592" w14:textId="77777777" w:rsidR="00226BA4" w:rsidRPr="00226BA4" w:rsidRDefault="00226BA4" w:rsidP="00226BA4">
      <w:pPr>
        <w:ind w:left="-5"/>
        <w:rPr>
          <w:rFonts w:ascii="Tahoma" w:hAnsi="Tahoma" w:cs="Tahoma"/>
        </w:rPr>
      </w:pPr>
      <w:r w:rsidRPr="00226BA4">
        <w:rPr>
          <w:rFonts w:ascii="Tahoma" w:hAnsi="Tahoma" w:cs="Tahoma"/>
        </w:rPr>
        <w:t>Children will continue to develop their knowledge of beat and rhythm and their listening and composing skills.</w:t>
      </w:r>
    </w:p>
    <w:p w14:paraId="205A061C" w14:textId="711DA94B" w:rsidR="00397516" w:rsidRPr="00226BA4" w:rsidRDefault="00226BA4" w:rsidP="00226BA4">
      <w:pPr>
        <w:spacing w:line="259" w:lineRule="auto"/>
      </w:pPr>
      <w:r>
        <w:t xml:space="preserve"> </w:t>
      </w:r>
    </w:p>
    <w:p w14:paraId="38A92555" w14:textId="718BB10A" w:rsidR="00411525" w:rsidRDefault="00397516" w:rsidP="00397516">
      <w:pPr>
        <w:jc w:val="both"/>
        <w:rPr>
          <w:rFonts w:ascii="Tahoma" w:hAnsi="Tahoma"/>
          <w:b/>
        </w:rPr>
      </w:pPr>
      <w:r>
        <w:rPr>
          <w:rFonts w:ascii="Tahoma" w:hAnsi="Tahoma"/>
          <w:b/>
        </w:rPr>
        <w:t xml:space="preserve">Spanish: </w:t>
      </w:r>
    </w:p>
    <w:p w14:paraId="4C09FA75" w14:textId="412C7D05" w:rsidR="00411525" w:rsidRDefault="00226BA4" w:rsidP="00397516">
      <w:pPr>
        <w:jc w:val="both"/>
        <w:rPr>
          <w:rFonts w:ascii="Tahoma" w:hAnsi="Tahoma"/>
        </w:rPr>
      </w:pPr>
      <w:r>
        <w:rPr>
          <w:rFonts w:ascii="Tahoma" w:hAnsi="Tahoma"/>
        </w:rPr>
        <w:t>Children will learn different f</w:t>
      </w:r>
      <w:r w:rsidR="004766F3" w:rsidRPr="00EA1D42">
        <w:rPr>
          <w:rFonts w:ascii="Tahoma" w:hAnsi="Tahoma"/>
        </w:rPr>
        <w:t>eeling</w:t>
      </w:r>
      <w:r>
        <w:rPr>
          <w:rFonts w:ascii="Tahoma" w:hAnsi="Tahoma"/>
        </w:rPr>
        <w:t>s, b</w:t>
      </w:r>
      <w:r w:rsidR="004766F3" w:rsidRPr="00EA1D42">
        <w:rPr>
          <w:rFonts w:ascii="Tahoma" w:hAnsi="Tahoma"/>
        </w:rPr>
        <w:t>ody parts</w:t>
      </w:r>
      <w:r>
        <w:rPr>
          <w:rFonts w:ascii="Tahoma" w:hAnsi="Tahoma"/>
        </w:rPr>
        <w:t>, n</w:t>
      </w:r>
      <w:r w:rsidR="004766F3" w:rsidRPr="00EA1D42">
        <w:rPr>
          <w:rFonts w:ascii="Tahoma" w:hAnsi="Tahoma"/>
        </w:rPr>
        <w:t xml:space="preserve">umbers </w:t>
      </w:r>
      <w:r>
        <w:rPr>
          <w:rFonts w:ascii="Tahoma" w:hAnsi="Tahoma"/>
        </w:rPr>
        <w:t>1-10, toys and C</w:t>
      </w:r>
      <w:r w:rsidR="004766F3" w:rsidRPr="00EA1D42">
        <w:rPr>
          <w:rFonts w:ascii="Tahoma" w:hAnsi="Tahoma"/>
        </w:rPr>
        <w:t>hristmas</w:t>
      </w:r>
      <w:r>
        <w:rPr>
          <w:rFonts w:ascii="Tahoma" w:hAnsi="Tahoma"/>
        </w:rPr>
        <w:t xml:space="preserve"> related words/phrases.</w:t>
      </w:r>
    </w:p>
    <w:p w14:paraId="62C4F504" w14:textId="77777777" w:rsidR="001938D8" w:rsidRPr="00226BA4" w:rsidRDefault="001938D8" w:rsidP="00397516">
      <w:pPr>
        <w:jc w:val="both"/>
        <w:rPr>
          <w:rFonts w:ascii="Tahoma" w:hAnsi="Tahoma"/>
        </w:rPr>
      </w:pPr>
    </w:p>
    <w:p w14:paraId="0F79AE96" w14:textId="77777777" w:rsidR="007B4C11" w:rsidRDefault="007B4C11" w:rsidP="00397516">
      <w:pPr>
        <w:jc w:val="both"/>
        <w:rPr>
          <w:rFonts w:ascii="Tahoma" w:hAnsi="Tahoma"/>
          <w:b/>
        </w:rPr>
      </w:pPr>
    </w:p>
    <w:p w14:paraId="187D3947" w14:textId="2A22ADFE" w:rsidR="0033110B" w:rsidRDefault="00397516" w:rsidP="00397516">
      <w:pPr>
        <w:jc w:val="both"/>
        <w:rPr>
          <w:rFonts w:ascii="Tahoma" w:hAnsi="Tahoma"/>
          <w:b/>
        </w:rPr>
      </w:pPr>
      <w:r>
        <w:rPr>
          <w:rFonts w:ascii="Tahoma" w:hAnsi="Tahoma"/>
          <w:b/>
        </w:rPr>
        <w:lastRenderedPageBreak/>
        <w:t>Ar</w:t>
      </w:r>
      <w:r w:rsidR="0033110B">
        <w:rPr>
          <w:rFonts w:ascii="Tahoma" w:hAnsi="Tahoma"/>
          <w:b/>
        </w:rPr>
        <w:t>t:</w:t>
      </w:r>
    </w:p>
    <w:p w14:paraId="4E1C86FC" w14:textId="77777777" w:rsidR="00226BA4" w:rsidRPr="00226BA4" w:rsidRDefault="00226BA4" w:rsidP="00226BA4">
      <w:pPr>
        <w:ind w:left="-5"/>
        <w:rPr>
          <w:rFonts w:ascii="Tahoma" w:hAnsi="Tahoma" w:cs="Tahoma"/>
        </w:rPr>
      </w:pPr>
      <w:r w:rsidRPr="00226BA4">
        <w:rPr>
          <w:rFonts w:ascii="Tahoma" w:hAnsi="Tahoma" w:cs="Tahoma"/>
        </w:rPr>
        <w:t>Children will produce artwork in the style of Klee.</w:t>
      </w:r>
    </w:p>
    <w:p w14:paraId="37735C52" w14:textId="77777777" w:rsidR="00226BA4" w:rsidRDefault="00226BA4" w:rsidP="00397516">
      <w:pPr>
        <w:jc w:val="both"/>
        <w:rPr>
          <w:rFonts w:ascii="Tahoma" w:hAnsi="Tahoma"/>
          <w:b/>
        </w:rPr>
      </w:pPr>
    </w:p>
    <w:p w14:paraId="7A1677D1" w14:textId="7236D17A" w:rsidR="00226BA4" w:rsidRPr="00260BFD" w:rsidRDefault="00CF6155" w:rsidP="00397516">
      <w:pPr>
        <w:jc w:val="both"/>
        <w:rPr>
          <w:rFonts w:ascii="Tahoma" w:hAnsi="Tahoma"/>
          <w:b/>
        </w:rPr>
      </w:pPr>
      <w:r w:rsidRPr="7D8FD072">
        <w:rPr>
          <w:rFonts w:ascii="Tahoma" w:hAnsi="Tahoma"/>
          <w:b/>
          <w:bCs/>
        </w:rPr>
        <w:t>DT</w:t>
      </w:r>
      <w:r w:rsidR="00397516" w:rsidRPr="7D8FD072">
        <w:rPr>
          <w:rFonts w:ascii="Tahoma" w:hAnsi="Tahoma"/>
          <w:b/>
          <w:bCs/>
        </w:rPr>
        <w:t xml:space="preserve">: </w:t>
      </w:r>
      <w:r w:rsidR="00226BA4" w:rsidRPr="7D8FD072">
        <w:rPr>
          <w:rFonts w:ascii="Tahoma" w:hAnsi="Tahoma"/>
        </w:rPr>
        <w:t xml:space="preserve">Children will design and create their own </w:t>
      </w:r>
      <w:r w:rsidR="001938D8" w:rsidRPr="7D8FD072">
        <w:rPr>
          <w:rFonts w:ascii="Tahoma" w:hAnsi="Tahoma"/>
        </w:rPr>
        <w:t>pasta salads</w:t>
      </w:r>
      <w:r w:rsidR="00226BA4" w:rsidRPr="7D8FD072">
        <w:rPr>
          <w:rFonts w:ascii="Tahoma" w:hAnsi="Tahoma"/>
        </w:rPr>
        <w:t xml:space="preserve"> after researching </w:t>
      </w:r>
      <w:r w:rsidR="001938D8" w:rsidRPr="7D8FD072">
        <w:rPr>
          <w:rFonts w:ascii="Tahoma" w:hAnsi="Tahoma"/>
        </w:rPr>
        <w:t>what they like about existing products and applying taught skills.</w:t>
      </w:r>
    </w:p>
    <w:p w14:paraId="6C3E1BD5" w14:textId="3A746754" w:rsidR="7D8FD072" w:rsidRDefault="7D8FD072" w:rsidP="7D8FD072">
      <w:pPr>
        <w:jc w:val="both"/>
        <w:rPr>
          <w:rFonts w:ascii="Tahoma" w:hAnsi="Tahoma"/>
        </w:rPr>
      </w:pPr>
    </w:p>
    <w:p w14:paraId="17FDD5F9" w14:textId="4C621205" w:rsidR="00260BFD" w:rsidRPr="00EA1D42" w:rsidRDefault="00306C66" w:rsidP="00397516">
      <w:pPr>
        <w:jc w:val="both"/>
        <w:rPr>
          <w:rFonts w:ascii="Tahoma" w:hAnsi="Tahoma"/>
        </w:rPr>
      </w:pPr>
      <w:r>
        <w:rPr>
          <w:rStyle w:val="normaltextrun"/>
          <w:rFonts w:ascii="Tahoma" w:hAnsi="Tahoma" w:cs="Tahoma"/>
          <w:color w:val="000000"/>
          <w:shd w:val="clear" w:color="auto" w:fill="FFFFFF"/>
        </w:rPr>
        <w:t>Please discuss the vocabulary listed below with your child, this will help support your child’s learning:</w:t>
      </w:r>
      <w:r>
        <w:rPr>
          <w:rStyle w:val="eop"/>
          <w:rFonts w:ascii="Tahoma" w:hAnsi="Tahoma" w:cs="Tahoma"/>
          <w:color w:val="000000"/>
          <w:shd w:val="clear" w:color="auto" w:fill="FFFFFF"/>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5"/>
        <w:gridCol w:w="3316"/>
        <w:gridCol w:w="1447"/>
        <w:gridCol w:w="3152"/>
      </w:tblGrid>
      <w:tr w:rsidR="00260BFD" w:rsidRPr="00260BFD" w14:paraId="647F5F3E" w14:textId="77777777" w:rsidTr="56C77EA2">
        <w:tc>
          <w:tcPr>
            <w:tcW w:w="1095" w:type="dxa"/>
            <w:tcBorders>
              <w:top w:val="single" w:sz="6" w:space="0" w:color="auto"/>
              <w:left w:val="single" w:sz="6" w:space="0" w:color="auto"/>
              <w:bottom w:val="single" w:sz="6" w:space="0" w:color="auto"/>
              <w:right w:val="single" w:sz="6" w:space="0" w:color="auto"/>
            </w:tcBorders>
            <w:hideMark/>
          </w:tcPr>
          <w:p w14:paraId="00068262"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Art </w:t>
            </w:r>
            <w:r w:rsidRPr="00260BFD">
              <w:rPr>
                <w:rFonts w:ascii="Tahoma" w:eastAsia="Times New Roman" w:hAnsi="Tahoma" w:cs="Tahoma"/>
                <w:b/>
                <w:bCs/>
                <w:lang w:val="en-GB" w:eastAsia="en-GB"/>
              </w:rPr>
              <w:t> </w:t>
            </w:r>
            <w:r w:rsidRPr="00260BFD">
              <w:rPr>
                <w:rFonts w:ascii="Tahoma" w:eastAsia="Times New Roman" w:hAnsi="Tahoma" w:cs="Tahoma"/>
                <w:lang w:val="en-GB" w:eastAsia="en-GB"/>
              </w:rPr>
              <w:t> </w:t>
            </w:r>
          </w:p>
        </w:tc>
        <w:tc>
          <w:tcPr>
            <w:tcW w:w="3330" w:type="dxa"/>
            <w:tcBorders>
              <w:top w:val="single" w:sz="6" w:space="0" w:color="auto"/>
              <w:left w:val="single" w:sz="6" w:space="0" w:color="auto"/>
              <w:bottom w:val="single" w:sz="6" w:space="0" w:color="auto"/>
              <w:right w:val="single" w:sz="6" w:space="0" w:color="auto"/>
            </w:tcBorders>
            <w:hideMark/>
          </w:tcPr>
          <w:p w14:paraId="14C4A3AD" w14:textId="4D2D589E"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lang w:val="en-GB" w:eastAsia="en-GB"/>
              </w:rPr>
              <w:t>P</w:t>
            </w:r>
            <w:r>
              <w:rPr>
                <w:rFonts w:ascii="Tahoma" w:eastAsia="Times New Roman" w:hAnsi="Tahoma" w:cs="Tahoma"/>
                <w:lang w:val="en-GB" w:eastAsia="en-GB"/>
              </w:rPr>
              <w:t>ainting</w:t>
            </w:r>
            <w:r w:rsidRPr="00260BFD">
              <w:rPr>
                <w:rFonts w:ascii="Tahoma" w:eastAsia="Times New Roman" w:hAnsi="Tahoma" w:cs="Tahoma"/>
                <w:lang w:val="en-GB" w:eastAsia="en-GB"/>
              </w:rPr>
              <w:t>,</w:t>
            </w:r>
            <w:r>
              <w:rPr>
                <w:rFonts w:ascii="Tahoma" w:eastAsia="Times New Roman" w:hAnsi="Tahoma" w:cs="Tahoma"/>
                <w:lang w:val="en-GB" w:eastAsia="en-GB"/>
              </w:rPr>
              <w:t xml:space="preserve"> brush </w:t>
            </w:r>
            <w:r w:rsidR="00B303F4">
              <w:rPr>
                <w:rFonts w:ascii="Tahoma" w:eastAsia="Times New Roman" w:hAnsi="Tahoma" w:cs="Tahoma"/>
                <w:lang w:val="en-GB" w:eastAsia="en-GB"/>
              </w:rPr>
              <w:t xml:space="preserve">strokes, </w:t>
            </w:r>
            <w:r w:rsidR="00B303F4" w:rsidRPr="00260BFD">
              <w:rPr>
                <w:rFonts w:ascii="Tahoma" w:eastAsia="Times New Roman" w:hAnsi="Tahoma" w:cs="Tahoma"/>
                <w:lang w:val="en-GB" w:eastAsia="en-GB"/>
              </w:rPr>
              <w:t>natural</w:t>
            </w:r>
            <w:r w:rsidRPr="00260BFD">
              <w:rPr>
                <w:rFonts w:ascii="Tahoma" w:eastAsia="Times New Roman" w:hAnsi="Tahoma" w:cs="Tahoma"/>
                <w:lang w:val="en-GB" w:eastAsia="en-GB"/>
              </w:rPr>
              <w:t xml:space="preserve"> materials, man-made materials, pattern,</w:t>
            </w:r>
            <w:r>
              <w:rPr>
                <w:rFonts w:ascii="Tahoma" w:eastAsia="Times New Roman" w:hAnsi="Tahoma" w:cs="Tahoma"/>
                <w:lang w:val="en-GB" w:eastAsia="en-GB"/>
              </w:rPr>
              <w:t xml:space="preserve"> colour wheel</w:t>
            </w:r>
            <w:r w:rsidRPr="00260BFD">
              <w:rPr>
                <w:rFonts w:ascii="Tahoma" w:eastAsia="Times New Roman" w:hAnsi="Tahoma" w:cs="Tahoma"/>
                <w:lang w:val="en-GB" w:eastAsia="en-GB"/>
              </w:rPr>
              <w:t> </w:t>
            </w:r>
          </w:p>
        </w:tc>
        <w:tc>
          <w:tcPr>
            <w:tcW w:w="1395" w:type="dxa"/>
            <w:tcBorders>
              <w:top w:val="single" w:sz="6" w:space="0" w:color="auto"/>
              <w:left w:val="single" w:sz="6" w:space="0" w:color="auto"/>
              <w:bottom w:val="single" w:sz="6" w:space="0" w:color="auto"/>
              <w:right w:val="single" w:sz="6" w:space="0" w:color="auto"/>
            </w:tcBorders>
            <w:hideMark/>
          </w:tcPr>
          <w:p w14:paraId="56C7CE8F"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Science</w:t>
            </w:r>
            <w:r w:rsidRPr="00260BFD">
              <w:rPr>
                <w:rFonts w:ascii="Tahoma" w:eastAsia="Times New Roman" w:hAnsi="Tahoma" w:cs="Tahoma"/>
                <w:b/>
                <w:bCs/>
                <w:lang w:val="en-GB" w:eastAsia="en-GB"/>
              </w:rPr>
              <w:t> </w:t>
            </w:r>
            <w:r w:rsidRPr="00260BFD">
              <w:rPr>
                <w:rFonts w:ascii="Tahoma" w:eastAsia="Times New Roman" w:hAnsi="Tahoma" w:cs="Tahoma"/>
                <w:lang w:val="en-GB" w:eastAsia="en-GB"/>
              </w:rPr>
              <w:t> </w:t>
            </w:r>
          </w:p>
        </w:tc>
        <w:tc>
          <w:tcPr>
            <w:tcW w:w="3165" w:type="dxa"/>
            <w:tcBorders>
              <w:top w:val="single" w:sz="6" w:space="0" w:color="auto"/>
              <w:left w:val="single" w:sz="6" w:space="0" w:color="auto"/>
              <w:bottom w:val="single" w:sz="6" w:space="0" w:color="auto"/>
              <w:right w:val="single" w:sz="6" w:space="0" w:color="auto"/>
            </w:tcBorders>
            <w:hideMark/>
          </w:tcPr>
          <w:p w14:paraId="4A4C199C" w14:textId="362B1622" w:rsidR="00260BFD" w:rsidRPr="00260BFD" w:rsidRDefault="00306C66" w:rsidP="00260BFD">
            <w:pPr>
              <w:textAlignment w:val="baseline"/>
              <w:rPr>
                <w:rFonts w:ascii="Segoe UI" w:eastAsia="Times New Roman" w:hAnsi="Segoe UI" w:cs="Segoe UI"/>
                <w:sz w:val="18"/>
                <w:szCs w:val="18"/>
                <w:lang w:val="en-GB" w:eastAsia="en-GB"/>
              </w:rPr>
            </w:pPr>
            <w:r>
              <w:rPr>
                <w:rFonts w:ascii="Segoe UI" w:eastAsia="Times New Roman" w:hAnsi="Segoe UI" w:cs="Segoe UI"/>
                <w:lang w:val="en-GB" w:eastAsia="en-GB"/>
              </w:rPr>
              <w:t xml:space="preserve">Materials, soft, hard, heavy, light, </w:t>
            </w:r>
            <w:proofErr w:type="spellStart"/>
            <w:r>
              <w:rPr>
                <w:rFonts w:ascii="Segoe UI" w:eastAsia="Times New Roman" w:hAnsi="Segoe UI" w:cs="Segoe UI"/>
                <w:lang w:val="en-GB" w:eastAsia="en-GB"/>
              </w:rPr>
              <w:t>man made</w:t>
            </w:r>
            <w:proofErr w:type="spellEnd"/>
            <w:r>
              <w:rPr>
                <w:rFonts w:ascii="Segoe UI" w:eastAsia="Times New Roman" w:hAnsi="Segoe UI" w:cs="Segoe UI"/>
                <w:lang w:val="en-GB" w:eastAsia="en-GB"/>
              </w:rPr>
              <w:t>, natural, bend, twist, stretch.</w:t>
            </w:r>
          </w:p>
        </w:tc>
      </w:tr>
      <w:tr w:rsidR="00260BFD" w:rsidRPr="00260BFD" w14:paraId="1789A7A3" w14:textId="77777777" w:rsidTr="56C77EA2">
        <w:tc>
          <w:tcPr>
            <w:tcW w:w="1095" w:type="dxa"/>
            <w:tcBorders>
              <w:top w:val="single" w:sz="6" w:space="0" w:color="auto"/>
              <w:left w:val="single" w:sz="6" w:space="0" w:color="auto"/>
              <w:bottom w:val="single" w:sz="6" w:space="0" w:color="auto"/>
              <w:right w:val="single" w:sz="6" w:space="0" w:color="auto"/>
            </w:tcBorders>
            <w:hideMark/>
          </w:tcPr>
          <w:p w14:paraId="0575CB1B"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Music</w:t>
            </w:r>
            <w:r w:rsidRPr="00260BFD">
              <w:rPr>
                <w:rFonts w:ascii="Tahoma" w:eastAsia="Times New Roman" w:hAnsi="Tahoma" w:cs="Tahoma"/>
                <w:b/>
                <w:bCs/>
                <w:lang w:val="en-GB" w:eastAsia="en-GB"/>
              </w:rPr>
              <w:t> </w:t>
            </w:r>
            <w:r w:rsidRPr="00260BFD">
              <w:rPr>
                <w:rFonts w:ascii="Tahoma" w:eastAsia="Times New Roman" w:hAnsi="Tahoma" w:cs="Tahoma"/>
                <w:lang w:val="en-GB" w:eastAsia="en-GB"/>
              </w:rPr>
              <w:t> </w:t>
            </w:r>
          </w:p>
        </w:tc>
        <w:tc>
          <w:tcPr>
            <w:tcW w:w="3330" w:type="dxa"/>
            <w:tcBorders>
              <w:top w:val="single" w:sz="6" w:space="0" w:color="auto"/>
              <w:left w:val="single" w:sz="6" w:space="0" w:color="auto"/>
              <w:bottom w:val="single" w:sz="6" w:space="0" w:color="auto"/>
              <w:right w:val="single" w:sz="6" w:space="0" w:color="auto"/>
            </w:tcBorders>
            <w:hideMark/>
          </w:tcPr>
          <w:p w14:paraId="12FD8EC6"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lang w:eastAsia="en-GB"/>
              </w:rPr>
              <w:t>Beat, pulse, rhythm</w:t>
            </w:r>
            <w:r w:rsidRPr="00260BFD">
              <w:rPr>
                <w:rFonts w:ascii="Tahoma" w:eastAsia="Times New Roman" w:hAnsi="Tahoma" w:cs="Tahoma"/>
                <w:lang w:val="en-GB" w:eastAsia="en-GB"/>
              </w:rPr>
              <w:t> </w:t>
            </w:r>
          </w:p>
        </w:tc>
        <w:tc>
          <w:tcPr>
            <w:tcW w:w="1395" w:type="dxa"/>
            <w:tcBorders>
              <w:top w:val="single" w:sz="6" w:space="0" w:color="auto"/>
              <w:left w:val="single" w:sz="6" w:space="0" w:color="auto"/>
              <w:bottom w:val="single" w:sz="6" w:space="0" w:color="auto"/>
              <w:right w:val="single" w:sz="6" w:space="0" w:color="auto"/>
            </w:tcBorders>
            <w:hideMark/>
          </w:tcPr>
          <w:p w14:paraId="245AEBBE" w14:textId="77777777" w:rsidR="00260BFD" w:rsidRPr="00260BFD" w:rsidRDefault="00260BFD" w:rsidP="00260BFD">
            <w:pPr>
              <w:jc w:val="both"/>
              <w:textAlignment w:val="baseline"/>
              <w:rPr>
                <w:rFonts w:ascii="Segoe UI" w:eastAsia="Times New Roman" w:hAnsi="Segoe UI" w:cs="Segoe UI"/>
                <w:sz w:val="18"/>
                <w:szCs w:val="18"/>
                <w:lang w:val="en-GB" w:eastAsia="en-GB"/>
              </w:rPr>
            </w:pPr>
            <w:proofErr w:type="spellStart"/>
            <w:r w:rsidRPr="00260BFD">
              <w:rPr>
                <w:rFonts w:ascii="Tahoma" w:eastAsia="Times New Roman" w:hAnsi="Tahoma" w:cs="Tahoma"/>
                <w:b/>
                <w:bCs/>
                <w:lang w:eastAsia="en-GB"/>
              </w:rPr>
              <w:t>Maths</w:t>
            </w:r>
            <w:proofErr w:type="spellEnd"/>
            <w:r w:rsidRPr="00260BFD">
              <w:rPr>
                <w:rFonts w:ascii="Tahoma" w:eastAsia="Times New Roman" w:hAnsi="Tahoma" w:cs="Tahoma"/>
                <w:b/>
                <w:bCs/>
                <w:lang w:val="en-GB" w:eastAsia="en-GB"/>
              </w:rPr>
              <w:t> </w:t>
            </w:r>
            <w:r w:rsidRPr="00260BFD">
              <w:rPr>
                <w:rFonts w:ascii="Tahoma" w:eastAsia="Times New Roman" w:hAnsi="Tahoma" w:cs="Tahoma"/>
                <w:lang w:val="en-GB" w:eastAsia="en-GB"/>
              </w:rPr>
              <w:t> </w:t>
            </w:r>
          </w:p>
        </w:tc>
        <w:tc>
          <w:tcPr>
            <w:tcW w:w="3165" w:type="dxa"/>
            <w:tcBorders>
              <w:top w:val="single" w:sz="6" w:space="0" w:color="auto"/>
              <w:left w:val="single" w:sz="6" w:space="0" w:color="auto"/>
              <w:bottom w:val="single" w:sz="6" w:space="0" w:color="auto"/>
              <w:right w:val="single" w:sz="6" w:space="0" w:color="auto"/>
            </w:tcBorders>
            <w:hideMark/>
          </w:tcPr>
          <w:p w14:paraId="4F129923" w14:textId="0DA92631" w:rsidR="00260BFD" w:rsidRPr="00260BFD" w:rsidRDefault="00260BFD" w:rsidP="56C77EA2">
            <w:pPr>
              <w:jc w:val="both"/>
              <w:textAlignment w:val="baseline"/>
              <w:rPr>
                <w:rFonts w:ascii="Tahoma" w:eastAsia="Times New Roman" w:hAnsi="Tahoma" w:cs="Tahoma"/>
                <w:lang w:val="en-GB" w:eastAsia="en-GB"/>
              </w:rPr>
            </w:pPr>
            <w:r w:rsidRPr="56C77EA2">
              <w:rPr>
                <w:rFonts w:ascii="Tahoma" w:eastAsia="Times New Roman" w:hAnsi="Tahoma" w:cs="Tahoma"/>
                <w:lang w:eastAsia="en-GB"/>
              </w:rPr>
              <w:t xml:space="preserve">Add, subtract, equal, multiply, divide, tens, ones, more, </w:t>
            </w:r>
            <w:proofErr w:type="gramStart"/>
            <w:r w:rsidRPr="56C77EA2">
              <w:rPr>
                <w:rFonts w:ascii="Tahoma" w:eastAsia="Times New Roman" w:hAnsi="Tahoma" w:cs="Tahoma"/>
                <w:lang w:eastAsia="en-GB"/>
              </w:rPr>
              <w:t>less</w:t>
            </w:r>
            <w:r w:rsidRPr="56C77EA2">
              <w:rPr>
                <w:rFonts w:ascii="Tahoma" w:eastAsia="Times New Roman" w:hAnsi="Tahoma" w:cs="Tahoma"/>
                <w:lang w:val="en-GB" w:eastAsia="en-GB"/>
              </w:rPr>
              <w:t> </w:t>
            </w:r>
            <w:r w:rsidR="00306C66" w:rsidRPr="56C77EA2">
              <w:rPr>
                <w:rFonts w:ascii="Tahoma" w:eastAsia="Times New Roman" w:hAnsi="Tahoma" w:cs="Tahoma"/>
                <w:lang w:val="en-GB" w:eastAsia="en-GB"/>
              </w:rPr>
              <w:t>,</w:t>
            </w:r>
            <w:proofErr w:type="gramEnd"/>
            <w:r w:rsidR="00306C66" w:rsidRPr="56C77EA2">
              <w:rPr>
                <w:rFonts w:ascii="Tahoma" w:eastAsia="Times New Roman" w:hAnsi="Tahoma" w:cs="Tahoma"/>
                <w:lang w:val="en-GB" w:eastAsia="en-GB"/>
              </w:rPr>
              <w:t xml:space="preserve"> array, share, digit</w:t>
            </w:r>
            <w:r w:rsidR="61CFFDED" w:rsidRPr="56C77EA2">
              <w:rPr>
                <w:rFonts w:ascii="Tahoma" w:eastAsia="Times New Roman" w:hAnsi="Tahoma" w:cs="Tahoma"/>
                <w:lang w:val="en-GB" w:eastAsia="en-GB"/>
              </w:rPr>
              <w:t>, place value</w:t>
            </w:r>
          </w:p>
        </w:tc>
      </w:tr>
      <w:tr w:rsidR="00260BFD" w:rsidRPr="00260BFD" w14:paraId="703B43DB" w14:textId="77777777" w:rsidTr="56C77EA2">
        <w:tc>
          <w:tcPr>
            <w:tcW w:w="1095" w:type="dxa"/>
            <w:tcBorders>
              <w:top w:val="single" w:sz="6" w:space="0" w:color="auto"/>
              <w:left w:val="single" w:sz="6" w:space="0" w:color="auto"/>
              <w:bottom w:val="single" w:sz="6" w:space="0" w:color="auto"/>
              <w:right w:val="single" w:sz="6" w:space="0" w:color="auto"/>
            </w:tcBorders>
            <w:hideMark/>
          </w:tcPr>
          <w:p w14:paraId="16F0DC7A"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RE</w:t>
            </w:r>
            <w:r w:rsidRPr="00260BFD">
              <w:rPr>
                <w:rFonts w:ascii="Tahoma" w:eastAsia="Times New Roman" w:hAnsi="Tahoma" w:cs="Tahoma"/>
                <w:b/>
                <w:bCs/>
                <w:lang w:val="en-GB" w:eastAsia="en-GB"/>
              </w:rPr>
              <w:t> </w:t>
            </w:r>
            <w:r w:rsidRPr="00260BFD">
              <w:rPr>
                <w:rFonts w:ascii="Tahoma" w:eastAsia="Times New Roman" w:hAnsi="Tahoma" w:cs="Tahoma"/>
                <w:lang w:val="en-GB" w:eastAsia="en-GB"/>
              </w:rPr>
              <w:t> </w:t>
            </w:r>
          </w:p>
        </w:tc>
        <w:tc>
          <w:tcPr>
            <w:tcW w:w="3330" w:type="dxa"/>
            <w:tcBorders>
              <w:top w:val="single" w:sz="6" w:space="0" w:color="auto"/>
              <w:left w:val="single" w:sz="6" w:space="0" w:color="auto"/>
              <w:bottom w:val="single" w:sz="6" w:space="0" w:color="auto"/>
              <w:right w:val="single" w:sz="6" w:space="0" w:color="auto"/>
            </w:tcBorders>
            <w:hideMark/>
          </w:tcPr>
          <w:p w14:paraId="3146FA01" w14:textId="0B7006F8" w:rsidR="00260BFD" w:rsidRPr="00260BFD" w:rsidRDefault="49A08D15" w:rsidP="56C77EA2">
            <w:pPr>
              <w:jc w:val="both"/>
              <w:textAlignment w:val="baseline"/>
              <w:rPr>
                <w:rFonts w:ascii="Tahoma" w:eastAsia="Times New Roman" w:hAnsi="Tahoma" w:cs="Tahoma"/>
                <w:lang w:eastAsia="en-GB"/>
              </w:rPr>
            </w:pPr>
            <w:r w:rsidRPr="56C77EA2">
              <w:rPr>
                <w:rFonts w:ascii="Tahoma" w:eastAsia="Times New Roman" w:hAnsi="Tahoma" w:cs="Tahoma"/>
                <w:lang w:eastAsia="en-GB"/>
              </w:rPr>
              <w:t xml:space="preserve">Muslim, </w:t>
            </w:r>
            <w:r w:rsidR="00260BFD" w:rsidRPr="56C77EA2">
              <w:rPr>
                <w:rFonts w:ascii="Tahoma" w:eastAsia="Times New Roman" w:hAnsi="Tahoma" w:cs="Tahoma"/>
                <w:lang w:eastAsia="en-GB"/>
              </w:rPr>
              <w:t>Quran, Mosque, Imam, celebrations, belief.</w:t>
            </w:r>
          </w:p>
        </w:tc>
        <w:tc>
          <w:tcPr>
            <w:tcW w:w="1395" w:type="dxa"/>
            <w:tcBorders>
              <w:top w:val="single" w:sz="6" w:space="0" w:color="auto"/>
              <w:left w:val="single" w:sz="6" w:space="0" w:color="auto"/>
              <w:bottom w:val="single" w:sz="6" w:space="0" w:color="auto"/>
              <w:right w:val="single" w:sz="6" w:space="0" w:color="auto"/>
            </w:tcBorders>
            <w:hideMark/>
          </w:tcPr>
          <w:p w14:paraId="0AF1CF5C"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Geography</w:t>
            </w:r>
            <w:r w:rsidRPr="00260BFD">
              <w:rPr>
                <w:rFonts w:ascii="Tahoma" w:eastAsia="Times New Roman" w:hAnsi="Tahoma" w:cs="Tahoma"/>
                <w:lang w:val="en-GB" w:eastAsia="en-GB"/>
              </w:rPr>
              <w:t> </w:t>
            </w:r>
          </w:p>
        </w:tc>
        <w:tc>
          <w:tcPr>
            <w:tcW w:w="3165" w:type="dxa"/>
            <w:tcBorders>
              <w:top w:val="single" w:sz="6" w:space="0" w:color="auto"/>
              <w:left w:val="single" w:sz="6" w:space="0" w:color="auto"/>
              <w:bottom w:val="single" w:sz="6" w:space="0" w:color="auto"/>
              <w:right w:val="single" w:sz="6" w:space="0" w:color="auto"/>
            </w:tcBorders>
            <w:hideMark/>
          </w:tcPr>
          <w:p w14:paraId="79ACAB79" w14:textId="3AEE749A" w:rsidR="00260BFD" w:rsidRPr="00260BFD" w:rsidRDefault="00306C66" w:rsidP="00260BFD">
            <w:pPr>
              <w:jc w:val="both"/>
              <w:textAlignment w:val="baseline"/>
              <w:rPr>
                <w:rFonts w:ascii="Segoe UI" w:eastAsia="Times New Roman" w:hAnsi="Segoe UI" w:cs="Segoe UI"/>
                <w:sz w:val="18"/>
                <w:szCs w:val="18"/>
                <w:lang w:val="en-GB" w:eastAsia="en-GB"/>
              </w:rPr>
            </w:pPr>
            <w:r>
              <w:rPr>
                <w:rFonts w:ascii="Tahoma" w:eastAsia="Times New Roman" w:hAnsi="Tahoma" w:cs="Tahoma"/>
                <w:lang w:val="en-GB" w:eastAsia="en-GB"/>
              </w:rPr>
              <w:t>H</w:t>
            </w:r>
            <w:r w:rsidR="00260BFD" w:rsidRPr="00260BFD">
              <w:rPr>
                <w:rFonts w:ascii="Tahoma" w:eastAsia="Times New Roman" w:hAnsi="Tahoma" w:cs="Tahoma"/>
                <w:lang w:val="en-GB" w:eastAsia="en-GB"/>
              </w:rPr>
              <w:t xml:space="preserve">uman features, physical features, </w:t>
            </w:r>
            <w:r>
              <w:rPr>
                <w:rFonts w:ascii="Tahoma" w:eastAsia="Times New Roman" w:hAnsi="Tahoma" w:cs="Tahoma"/>
                <w:lang w:val="en-GB" w:eastAsia="en-GB"/>
              </w:rPr>
              <w:t>continents, oceans, climate, equator.</w:t>
            </w:r>
          </w:p>
        </w:tc>
      </w:tr>
      <w:tr w:rsidR="00260BFD" w:rsidRPr="00260BFD" w14:paraId="333DF42B" w14:textId="77777777" w:rsidTr="56C77EA2">
        <w:tc>
          <w:tcPr>
            <w:tcW w:w="1095" w:type="dxa"/>
            <w:tcBorders>
              <w:top w:val="single" w:sz="6" w:space="0" w:color="auto"/>
              <w:left w:val="single" w:sz="6" w:space="0" w:color="auto"/>
              <w:bottom w:val="single" w:sz="6" w:space="0" w:color="auto"/>
              <w:right w:val="single" w:sz="6" w:space="0" w:color="auto"/>
            </w:tcBorders>
            <w:hideMark/>
          </w:tcPr>
          <w:p w14:paraId="2CA70EFD"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History</w:t>
            </w:r>
            <w:r w:rsidRPr="00260BFD">
              <w:rPr>
                <w:rFonts w:ascii="Tahoma" w:eastAsia="Times New Roman" w:hAnsi="Tahoma" w:cs="Tahoma"/>
                <w:b/>
                <w:bCs/>
                <w:lang w:val="en-GB" w:eastAsia="en-GB"/>
              </w:rPr>
              <w:t> </w:t>
            </w:r>
            <w:r w:rsidRPr="00260BFD">
              <w:rPr>
                <w:rFonts w:ascii="Tahoma" w:eastAsia="Times New Roman" w:hAnsi="Tahoma" w:cs="Tahoma"/>
                <w:lang w:val="en-GB" w:eastAsia="en-GB"/>
              </w:rPr>
              <w:t> </w:t>
            </w:r>
          </w:p>
        </w:tc>
        <w:tc>
          <w:tcPr>
            <w:tcW w:w="3330" w:type="dxa"/>
            <w:tcBorders>
              <w:top w:val="single" w:sz="6" w:space="0" w:color="auto"/>
              <w:left w:val="single" w:sz="6" w:space="0" w:color="auto"/>
              <w:bottom w:val="single" w:sz="6" w:space="0" w:color="auto"/>
              <w:right w:val="single" w:sz="6" w:space="0" w:color="auto"/>
            </w:tcBorders>
            <w:hideMark/>
          </w:tcPr>
          <w:p w14:paraId="1FF6BF14" w14:textId="524ABE53"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lang w:val="en-GB" w:eastAsia="en-GB"/>
              </w:rPr>
              <w:t xml:space="preserve">Decade, century, </w:t>
            </w:r>
            <w:r w:rsidR="00306C66">
              <w:rPr>
                <w:rFonts w:ascii="Tahoma" w:eastAsia="Times New Roman" w:hAnsi="Tahoma" w:cs="Tahoma"/>
                <w:lang w:val="en-GB" w:eastAsia="en-GB"/>
              </w:rPr>
              <w:t>Capital city, Population, Timber, Rebuilt, Demolish.</w:t>
            </w:r>
          </w:p>
        </w:tc>
        <w:tc>
          <w:tcPr>
            <w:tcW w:w="1395" w:type="dxa"/>
            <w:tcBorders>
              <w:top w:val="single" w:sz="6" w:space="0" w:color="auto"/>
              <w:left w:val="single" w:sz="6" w:space="0" w:color="auto"/>
              <w:bottom w:val="single" w:sz="6" w:space="0" w:color="auto"/>
              <w:right w:val="single" w:sz="6" w:space="0" w:color="auto"/>
            </w:tcBorders>
            <w:hideMark/>
          </w:tcPr>
          <w:p w14:paraId="580D1A76"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Computing</w:t>
            </w:r>
            <w:r w:rsidRPr="00260BFD">
              <w:rPr>
                <w:rFonts w:ascii="Tahoma" w:eastAsia="Times New Roman" w:hAnsi="Tahoma" w:cs="Tahoma"/>
                <w:b/>
                <w:bCs/>
                <w:lang w:val="en-GB" w:eastAsia="en-GB"/>
              </w:rPr>
              <w:t> </w:t>
            </w:r>
            <w:r w:rsidRPr="00260BFD">
              <w:rPr>
                <w:rFonts w:ascii="Tahoma" w:eastAsia="Times New Roman" w:hAnsi="Tahoma" w:cs="Tahoma"/>
                <w:lang w:val="en-GB" w:eastAsia="en-GB"/>
              </w:rPr>
              <w:t> </w:t>
            </w:r>
          </w:p>
        </w:tc>
        <w:tc>
          <w:tcPr>
            <w:tcW w:w="3165" w:type="dxa"/>
            <w:tcBorders>
              <w:top w:val="single" w:sz="6" w:space="0" w:color="auto"/>
              <w:left w:val="single" w:sz="6" w:space="0" w:color="auto"/>
              <w:bottom w:val="single" w:sz="6" w:space="0" w:color="auto"/>
              <w:right w:val="single" w:sz="6" w:space="0" w:color="auto"/>
            </w:tcBorders>
            <w:hideMark/>
          </w:tcPr>
          <w:p w14:paraId="09BD038D" w14:textId="199C1B01" w:rsidR="00260BFD" w:rsidRPr="00260BFD" w:rsidRDefault="00306C66" w:rsidP="00260BFD">
            <w:pPr>
              <w:jc w:val="both"/>
              <w:textAlignment w:val="baseline"/>
              <w:rPr>
                <w:rFonts w:ascii="Segoe UI" w:eastAsia="Times New Roman" w:hAnsi="Segoe UI" w:cs="Segoe UI"/>
                <w:sz w:val="18"/>
                <w:szCs w:val="18"/>
                <w:lang w:val="en-GB" w:eastAsia="en-GB"/>
              </w:rPr>
            </w:pPr>
            <w:r>
              <w:rPr>
                <w:rFonts w:ascii="Tahoma" w:eastAsia="Times New Roman" w:hAnsi="Tahoma" w:cs="Tahoma"/>
                <w:lang w:val="en-GB" w:eastAsia="en-GB"/>
              </w:rPr>
              <w:t>Computer, input, output, processing.</w:t>
            </w:r>
          </w:p>
        </w:tc>
      </w:tr>
      <w:tr w:rsidR="00260BFD" w:rsidRPr="00260BFD" w14:paraId="3F20F9EE" w14:textId="77777777" w:rsidTr="56C77EA2">
        <w:tc>
          <w:tcPr>
            <w:tcW w:w="1095" w:type="dxa"/>
            <w:tcBorders>
              <w:top w:val="single" w:sz="6" w:space="0" w:color="auto"/>
              <w:left w:val="single" w:sz="6" w:space="0" w:color="auto"/>
              <w:bottom w:val="single" w:sz="6" w:space="0" w:color="auto"/>
              <w:right w:val="single" w:sz="6" w:space="0" w:color="auto"/>
            </w:tcBorders>
            <w:hideMark/>
          </w:tcPr>
          <w:p w14:paraId="6ACCD515"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DT</w:t>
            </w:r>
            <w:r w:rsidRPr="00260BFD">
              <w:rPr>
                <w:rFonts w:ascii="Tahoma" w:eastAsia="Times New Roman" w:hAnsi="Tahoma" w:cs="Tahoma"/>
                <w:lang w:val="en-GB" w:eastAsia="en-GB"/>
              </w:rPr>
              <w:t> </w:t>
            </w:r>
          </w:p>
        </w:tc>
        <w:tc>
          <w:tcPr>
            <w:tcW w:w="3330" w:type="dxa"/>
            <w:tcBorders>
              <w:top w:val="single" w:sz="6" w:space="0" w:color="auto"/>
              <w:left w:val="single" w:sz="6" w:space="0" w:color="auto"/>
              <w:bottom w:val="single" w:sz="6" w:space="0" w:color="auto"/>
              <w:right w:val="single" w:sz="6" w:space="0" w:color="auto"/>
            </w:tcBorders>
            <w:hideMark/>
          </w:tcPr>
          <w:p w14:paraId="4F178110" w14:textId="16836088" w:rsidR="00260BFD" w:rsidRPr="00260BFD" w:rsidRDefault="00306C66" w:rsidP="00260BFD">
            <w:pPr>
              <w:jc w:val="both"/>
              <w:textAlignment w:val="baseline"/>
              <w:rPr>
                <w:rFonts w:ascii="Segoe UI" w:eastAsia="Times New Roman" w:hAnsi="Segoe UI" w:cs="Segoe UI"/>
                <w:sz w:val="18"/>
                <w:szCs w:val="18"/>
                <w:lang w:val="en-GB" w:eastAsia="en-GB"/>
              </w:rPr>
            </w:pPr>
            <w:r>
              <w:rPr>
                <w:rFonts w:ascii="Tahoma" w:eastAsia="Times New Roman" w:hAnsi="Tahoma" w:cs="Tahoma"/>
                <w:lang w:val="en-GB" w:eastAsia="en-GB"/>
              </w:rPr>
              <w:t>Peel, Grate, Chop, Bridge.</w:t>
            </w:r>
          </w:p>
        </w:tc>
        <w:tc>
          <w:tcPr>
            <w:tcW w:w="1395" w:type="dxa"/>
            <w:tcBorders>
              <w:top w:val="single" w:sz="6" w:space="0" w:color="auto"/>
              <w:left w:val="single" w:sz="6" w:space="0" w:color="auto"/>
              <w:bottom w:val="single" w:sz="6" w:space="0" w:color="auto"/>
              <w:right w:val="single" w:sz="6" w:space="0" w:color="auto"/>
            </w:tcBorders>
            <w:hideMark/>
          </w:tcPr>
          <w:p w14:paraId="53BF1528" w14:textId="77777777" w:rsidR="00260BFD" w:rsidRPr="00260BFD" w:rsidRDefault="00260BFD" w:rsidP="00260BFD">
            <w:pPr>
              <w:jc w:val="both"/>
              <w:textAlignment w:val="baseline"/>
              <w:rPr>
                <w:rFonts w:ascii="Segoe UI" w:eastAsia="Times New Roman" w:hAnsi="Segoe UI" w:cs="Segoe UI"/>
                <w:sz w:val="18"/>
                <w:szCs w:val="18"/>
                <w:lang w:val="en-GB" w:eastAsia="en-GB"/>
              </w:rPr>
            </w:pPr>
            <w:r w:rsidRPr="00260BFD">
              <w:rPr>
                <w:rFonts w:ascii="Tahoma" w:eastAsia="Times New Roman" w:hAnsi="Tahoma" w:cs="Tahoma"/>
                <w:b/>
                <w:bCs/>
                <w:lang w:eastAsia="en-GB"/>
              </w:rPr>
              <w:t>PSHE</w:t>
            </w:r>
            <w:r w:rsidRPr="00260BFD">
              <w:rPr>
                <w:rFonts w:ascii="Tahoma" w:eastAsia="Times New Roman" w:hAnsi="Tahoma" w:cs="Tahoma"/>
                <w:lang w:val="en-GB" w:eastAsia="en-GB"/>
              </w:rPr>
              <w:t> </w:t>
            </w:r>
          </w:p>
        </w:tc>
        <w:tc>
          <w:tcPr>
            <w:tcW w:w="3165" w:type="dxa"/>
            <w:tcBorders>
              <w:top w:val="single" w:sz="6" w:space="0" w:color="auto"/>
              <w:left w:val="single" w:sz="6" w:space="0" w:color="auto"/>
              <w:bottom w:val="single" w:sz="6" w:space="0" w:color="auto"/>
              <w:right w:val="single" w:sz="6" w:space="0" w:color="auto"/>
            </w:tcBorders>
            <w:hideMark/>
          </w:tcPr>
          <w:p w14:paraId="649B9145" w14:textId="4F25BF65" w:rsidR="00260BFD" w:rsidRPr="00260BFD" w:rsidRDefault="00306C66" w:rsidP="56C77EA2">
            <w:pPr>
              <w:jc w:val="both"/>
              <w:textAlignment w:val="baseline"/>
              <w:rPr>
                <w:rFonts w:ascii="Segoe UI" w:eastAsia="Times New Roman" w:hAnsi="Segoe UI" w:cs="Segoe UI"/>
                <w:lang w:val="en-GB" w:eastAsia="en-GB"/>
              </w:rPr>
            </w:pPr>
            <w:r w:rsidRPr="56C77EA2">
              <w:rPr>
                <w:rFonts w:ascii="Segoe UI" w:eastAsia="Times New Roman" w:hAnsi="Segoe UI" w:cs="Segoe UI"/>
                <w:lang w:val="en-GB" w:eastAsia="en-GB"/>
              </w:rPr>
              <w:t>Healthy, milk teeth, adult teeth, 5 a day, toothbrush, toothpaste</w:t>
            </w:r>
            <w:r w:rsidR="4FA49F05" w:rsidRPr="56C77EA2">
              <w:rPr>
                <w:rFonts w:ascii="Segoe UI" w:eastAsia="Times New Roman" w:hAnsi="Segoe UI" w:cs="Segoe UI"/>
                <w:lang w:val="en-GB" w:eastAsia="en-GB"/>
              </w:rPr>
              <w:t>, fire extinguisher</w:t>
            </w:r>
          </w:p>
        </w:tc>
      </w:tr>
    </w:tbl>
    <w:p w14:paraId="0D003DB3" w14:textId="5C893D34" w:rsidR="00152A2C" w:rsidRPr="00EA1D42" w:rsidRDefault="00152A2C" w:rsidP="00397516">
      <w:pPr>
        <w:jc w:val="both"/>
        <w:rPr>
          <w:rFonts w:ascii="Tahoma" w:hAnsi="Tahoma"/>
        </w:rPr>
      </w:pPr>
    </w:p>
    <w:p w14:paraId="42A66F3D" w14:textId="626E2B43" w:rsidR="00306C66" w:rsidRDefault="00306C66" w:rsidP="00397516">
      <w:pPr>
        <w:jc w:val="both"/>
        <w:rPr>
          <w:rFonts w:ascii="Tahoma" w:hAnsi="Tahoma"/>
        </w:rPr>
      </w:pPr>
      <w:r>
        <w:rPr>
          <w:rStyle w:val="normaltextrun"/>
          <w:rFonts w:ascii="Tahoma" w:hAnsi="Tahoma" w:cs="Tahoma"/>
          <w:color w:val="000000"/>
          <w:shd w:val="clear" w:color="auto" w:fill="FFFFFF"/>
        </w:rPr>
        <w:t xml:space="preserve">Please follow </w:t>
      </w:r>
      <w:r w:rsidR="007B4C11">
        <w:rPr>
          <w:rStyle w:val="normaltextrun"/>
          <w:rFonts w:ascii="Tahoma" w:hAnsi="Tahoma" w:cs="Tahoma"/>
          <w:color w:val="000000"/>
          <w:shd w:val="clear" w:color="auto" w:fill="FFFFFF"/>
        </w:rPr>
        <w:t>our class page</w:t>
      </w:r>
      <w:r w:rsidR="0068016B">
        <w:rPr>
          <w:rStyle w:val="normaltextrun"/>
          <w:rFonts w:ascii="Tahoma" w:hAnsi="Tahoma" w:cs="Tahoma"/>
          <w:color w:val="000000"/>
          <w:shd w:val="clear" w:color="auto" w:fill="FFFFFF"/>
        </w:rPr>
        <w:t xml:space="preserve"> on the school website</w:t>
      </w:r>
      <w:r>
        <w:rPr>
          <w:rStyle w:val="normaltextrun"/>
          <w:rFonts w:ascii="Tahoma" w:hAnsi="Tahoma" w:cs="Tahoma"/>
          <w:color w:val="000000"/>
          <w:shd w:val="clear" w:color="auto" w:fill="FFFFFF"/>
        </w:rPr>
        <w:t xml:space="preserve"> for regular updates on our lessons throughout the week. Parental engagement via Seesaw and </w:t>
      </w:r>
      <w:r w:rsidR="0068016B">
        <w:rPr>
          <w:rStyle w:val="normaltextrun"/>
          <w:rFonts w:ascii="Tahoma" w:hAnsi="Tahoma" w:cs="Tahoma"/>
          <w:color w:val="000000"/>
          <w:shd w:val="clear" w:color="auto" w:fill="FFFFFF"/>
        </w:rPr>
        <w:t>class page</w:t>
      </w:r>
      <w:r>
        <w:rPr>
          <w:rStyle w:val="normaltextrun"/>
          <w:rFonts w:ascii="Tahoma" w:hAnsi="Tahoma" w:cs="Tahoma"/>
          <w:color w:val="000000"/>
          <w:shd w:val="clear" w:color="auto" w:fill="FFFFFF"/>
        </w:rPr>
        <w:t xml:space="preserve"> will help your child know th</w:t>
      </w:r>
      <w:r w:rsidR="0068016B">
        <w:rPr>
          <w:rStyle w:val="normaltextrun"/>
          <w:rFonts w:ascii="Tahoma" w:hAnsi="Tahoma" w:cs="Tahoma"/>
          <w:color w:val="000000"/>
          <w:shd w:val="clear" w:color="auto" w:fill="FFFFFF"/>
        </w:rPr>
        <w:t>at the</w:t>
      </w:r>
      <w:r>
        <w:rPr>
          <w:rStyle w:val="normaltextrun"/>
          <w:rFonts w:ascii="Tahoma" w:hAnsi="Tahoma" w:cs="Tahoma"/>
          <w:color w:val="000000"/>
          <w:shd w:val="clear" w:color="auto" w:fill="FFFFFF"/>
        </w:rPr>
        <w:t xml:space="preserve"> work they are doing in school is widely praised and valuable to them. </w:t>
      </w:r>
      <w:r>
        <w:rPr>
          <w:rStyle w:val="eop"/>
          <w:rFonts w:ascii="Tahoma" w:hAnsi="Tahoma" w:cs="Tahoma"/>
          <w:color w:val="000000"/>
          <w:shd w:val="clear" w:color="auto" w:fill="FFFFFF"/>
        </w:rPr>
        <w:t> </w:t>
      </w:r>
    </w:p>
    <w:p w14:paraId="20417E74" w14:textId="77777777" w:rsidR="00B303F4" w:rsidRDefault="00B303F4" w:rsidP="00397516">
      <w:pPr>
        <w:jc w:val="both"/>
        <w:rPr>
          <w:rFonts w:ascii="Tahoma" w:hAnsi="Tahoma"/>
        </w:rPr>
      </w:pPr>
    </w:p>
    <w:p w14:paraId="5D4BAE4E" w14:textId="5FAD8E85" w:rsidR="00397516" w:rsidRDefault="00397516" w:rsidP="00397516">
      <w:pPr>
        <w:jc w:val="both"/>
        <w:rPr>
          <w:rFonts w:ascii="Tahoma" w:hAnsi="Tahoma"/>
        </w:rPr>
      </w:pPr>
      <w:r>
        <w:rPr>
          <w:rFonts w:ascii="Tahoma" w:hAnsi="Tahoma"/>
        </w:rPr>
        <w:t xml:space="preserve">Thank you for your continued support, </w:t>
      </w:r>
    </w:p>
    <w:p w14:paraId="6A9D1B5B" w14:textId="77777777" w:rsidR="00226BA4" w:rsidRDefault="00226BA4" w:rsidP="00397516">
      <w:pPr>
        <w:jc w:val="both"/>
        <w:rPr>
          <w:rFonts w:ascii="Tahoma" w:hAnsi="Tahoma"/>
        </w:rPr>
      </w:pPr>
    </w:p>
    <w:p w14:paraId="08ABF7E9" w14:textId="48608177" w:rsidR="00397516" w:rsidRDefault="0068016B" w:rsidP="00397516">
      <w:pPr>
        <w:jc w:val="both"/>
        <w:rPr>
          <w:rFonts w:ascii="Tahoma" w:hAnsi="Tahoma"/>
        </w:rPr>
      </w:pPr>
      <w:r>
        <w:rPr>
          <w:rFonts w:ascii="Tahoma" w:hAnsi="Tahoma"/>
        </w:rPr>
        <w:t>Miss Lowry and M</w:t>
      </w:r>
      <w:r w:rsidR="00401B6D">
        <w:rPr>
          <w:rFonts w:ascii="Tahoma" w:hAnsi="Tahoma"/>
        </w:rPr>
        <w:t>r</w:t>
      </w:r>
      <w:r>
        <w:rPr>
          <w:rFonts w:ascii="Tahoma" w:hAnsi="Tahoma"/>
        </w:rPr>
        <w:t xml:space="preserve">s Ghazali  </w:t>
      </w:r>
    </w:p>
    <w:p w14:paraId="48526DE0" w14:textId="77777777" w:rsidR="00397516" w:rsidRDefault="00397516" w:rsidP="00397516">
      <w:pPr>
        <w:jc w:val="both"/>
        <w:rPr>
          <w:rFonts w:ascii="Tahoma" w:hAnsi="Tahoma"/>
        </w:rPr>
      </w:pPr>
      <w:r>
        <w:rPr>
          <w:rFonts w:ascii="Tahoma" w:hAnsi="Tahoma"/>
        </w:rPr>
        <w:t xml:space="preserve">  </w:t>
      </w:r>
    </w:p>
    <w:p w14:paraId="1D4E081D" w14:textId="77777777" w:rsidR="00397516" w:rsidRDefault="00397516" w:rsidP="00397516">
      <w:pPr>
        <w:jc w:val="both"/>
        <w:rPr>
          <w:rFonts w:ascii="Tahoma" w:hAnsi="Tahoma"/>
        </w:rPr>
      </w:pPr>
    </w:p>
    <w:p w14:paraId="5599FCED" w14:textId="77777777" w:rsidR="00397516" w:rsidRDefault="00397516" w:rsidP="00397516">
      <w:pPr>
        <w:jc w:val="both"/>
        <w:rPr>
          <w:rFonts w:ascii="Tahoma" w:hAnsi="Tahoma"/>
        </w:rPr>
      </w:pPr>
    </w:p>
    <w:p w14:paraId="0F88F960" w14:textId="77777777" w:rsidR="00397516" w:rsidRDefault="00397516" w:rsidP="00397516"/>
    <w:p w14:paraId="14D39339" w14:textId="77777777" w:rsidR="00357A74" w:rsidRDefault="00357A74"/>
    <w:sectPr w:rsidR="00357A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516"/>
    <w:rsid w:val="0007568B"/>
    <w:rsid w:val="000B1515"/>
    <w:rsid w:val="000C3C2F"/>
    <w:rsid w:val="00152A2C"/>
    <w:rsid w:val="0018390B"/>
    <w:rsid w:val="001938D8"/>
    <w:rsid w:val="00204F16"/>
    <w:rsid w:val="00212CEE"/>
    <w:rsid w:val="002171B5"/>
    <w:rsid w:val="00226BA4"/>
    <w:rsid w:val="00260BFD"/>
    <w:rsid w:val="00306C66"/>
    <w:rsid w:val="00323630"/>
    <w:rsid w:val="0033110B"/>
    <w:rsid w:val="00357A74"/>
    <w:rsid w:val="00397516"/>
    <w:rsid w:val="00401B6D"/>
    <w:rsid w:val="00411525"/>
    <w:rsid w:val="00427B38"/>
    <w:rsid w:val="004766F3"/>
    <w:rsid w:val="004B187F"/>
    <w:rsid w:val="0054492F"/>
    <w:rsid w:val="00563FA1"/>
    <w:rsid w:val="005C3CDD"/>
    <w:rsid w:val="00653093"/>
    <w:rsid w:val="0068016B"/>
    <w:rsid w:val="007B4C11"/>
    <w:rsid w:val="00804B9B"/>
    <w:rsid w:val="008475B1"/>
    <w:rsid w:val="00861D13"/>
    <w:rsid w:val="0094041D"/>
    <w:rsid w:val="0095426C"/>
    <w:rsid w:val="00976F7C"/>
    <w:rsid w:val="00B303F4"/>
    <w:rsid w:val="00CA6F3D"/>
    <w:rsid w:val="00CA8F47"/>
    <w:rsid w:val="00CB20BA"/>
    <w:rsid w:val="00CC2F7F"/>
    <w:rsid w:val="00CF6155"/>
    <w:rsid w:val="00D928C7"/>
    <w:rsid w:val="00DE66C3"/>
    <w:rsid w:val="00EA1D42"/>
    <w:rsid w:val="00EC712F"/>
    <w:rsid w:val="01E897BE"/>
    <w:rsid w:val="069356F4"/>
    <w:rsid w:val="07A73F07"/>
    <w:rsid w:val="0D51A1AA"/>
    <w:rsid w:val="10D1206A"/>
    <w:rsid w:val="153D05BF"/>
    <w:rsid w:val="18530106"/>
    <w:rsid w:val="1D28A3E3"/>
    <w:rsid w:val="1D5335F5"/>
    <w:rsid w:val="1D596285"/>
    <w:rsid w:val="1DB2A67E"/>
    <w:rsid w:val="1EC630CE"/>
    <w:rsid w:val="20645869"/>
    <w:rsid w:val="20F54344"/>
    <w:rsid w:val="212AF79A"/>
    <w:rsid w:val="22FC7F52"/>
    <w:rsid w:val="252FF1CC"/>
    <w:rsid w:val="260E42CE"/>
    <w:rsid w:val="2A274443"/>
    <w:rsid w:val="31AD473B"/>
    <w:rsid w:val="31DEBFA8"/>
    <w:rsid w:val="322071BA"/>
    <w:rsid w:val="3503235A"/>
    <w:rsid w:val="36F3E2DD"/>
    <w:rsid w:val="39FA57C3"/>
    <w:rsid w:val="3A4291FB"/>
    <w:rsid w:val="487A2CBC"/>
    <w:rsid w:val="49713AA4"/>
    <w:rsid w:val="4980719E"/>
    <w:rsid w:val="49A08D15"/>
    <w:rsid w:val="4BE0A990"/>
    <w:rsid w:val="4C63233E"/>
    <w:rsid w:val="4CB81260"/>
    <w:rsid w:val="4D371E5B"/>
    <w:rsid w:val="4FA49F05"/>
    <w:rsid w:val="5530A63E"/>
    <w:rsid w:val="554CC465"/>
    <w:rsid w:val="56C77EA2"/>
    <w:rsid w:val="5C27E2D3"/>
    <w:rsid w:val="5EA3CF48"/>
    <w:rsid w:val="606837D1"/>
    <w:rsid w:val="607604F5"/>
    <w:rsid w:val="61CFFDED"/>
    <w:rsid w:val="70321BD5"/>
    <w:rsid w:val="7171829A"/>
    <w:rsid w:val="78996965"/>
    <w:rsid w:val="7D3C6133"/>
    <w:rsid w:val="7D8FD072"/>
    <w:rsid w:val="7F3E66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9EEA"/>
  <w15:chartTrackingRefBased/>
  <w15:docId w15:val="{59D10573-E466-47BB-9C41-76A97F727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516"/>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1">
    <w:name w:val="st1"/>
    <w:basedOn w:val="DefaultParagraphFont"/>
    <w:rsid w:val="00397516"/>
  </w:style>
  <w:style w:type="character" w:customStyle="1" w:styleId="normaltextrun">
    <w:name w:val="normaltextrun"/>
    <w:basedOn w:val="DefaultParagraphFont"/>
    <w:rsid w:val="00260BFD"/>
  </w:style>
  <w:style w:type="character" w:customStyle="1" w:styleId="eop">
    <w:name w:val="eop"/>
    <w:basedOn w:val="DefaultParagraphFont"/>
    <w:rsid w:val="00260BFD"/>
  </w:style>
  <w:style w:type="paragraph" w:customStyle="1" w:styleId="paragraph">
    <w:name w:val="paragraph"/>
    <w:basedOn w:val="Normal"/>
    <w:rsid w:val="00260BFD"/>
    <w:pPr>
      <w:spacing w:before="100" w:beforeAutospacing="1" w:after="100" w:afterAutospacing="1"/>
    </w:pPr>
    <w:rPr>
      <w:rFonts w:ascii="Times New Roman" w:eastAsia="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59050">
      <w:bodyDiv w:val="1"/>
      <w:marLeft w:val="0"/>
      <w:marRight w:val="0"/>
      <w:marTop w:val="0"/>
      <w:marBottom w:val="0"/>
      <w:divBdr>
        <w:top w:val="none" w:sz="0" w:space="0" w:color="auto"/>
        <w:left w:val="none" w:sz="0" w:space="0" w:color="auto"/>
        <w:bottom w:val="none" w:sz="0" w:space="0" w:color="auto"/>
        <w:right w:val="none" w:sz="0" w:space="0" w:color="auto"/>
      </w:divBdr>
      <w:divsChild>
        <w:div w:id="1154951320">
          <w:marLeft w:val="0"/>
          <w:marRight w:val="0"/>
          <w:marTop w:val="0"/>
          <w:marBottom w:val="0"/>
          <w:divBdr>
            <w:top w:val="none" w:sz="0" w:space="0" w:color="auto"/>
            <w:left w:val="none" w:sz="0" w:space="0" w:color="auto"/>
            <w:bottom w:val="none" w:sz="0" w:space="0" w:color="auto"/>
            <w:right w:val="none" w:sz="0" w:space="0" w:color="auto"/>
          </w:divBdr>
          <w:divsChild>
            <w:div w:id="1391461818">
              <w:marLeft w:val="0"/>
              <w:marRight w:val="0"/>
              <w:marTop w:val="0"/>
              <w:marBottom w:val="0"/>
              <w:divBdr>
                <w:top w:val="none" w:sz="0" w:space="0" w:color="auto"/>
                <w:left w:val="none" w:sz="0" w:space="0" w:color="auto"/>
                <w:bottom w:val="none" w:sz="0" w:space="0" w:color="auto"/>
                <w:right w:val="none" w:sz="0" w:space="0" w:color="auto"/>
              </w:divBdr>
            </w:div>
          </w:divsChild>
        </w:div>
        <w:div w:id="1258900613">
          <w:marLeft w:val="0"/>
          <w:marRight w:val="0"/>
          <w:marTop w:val="0"/>
          <w:marBottom w:val="0"/>
          <w:divBdr>
            <w:top w:val="none" w:sz="0" w:space="0" w:color="auto"/>
            <w:left w:val="none" w:sz="0" w:space="0" w:color="auto"/>
            <w:bottom w:val="none" w:sz="0" w:space="0" w:color="auto"/>
            <w:right w:val="none" w:sz="0" w:space="0" w:color="auto"/>
          </w:divBdr>
          <w:divsChild>
            <w:div w:id="1661495345">
              <w:marLeft w:val="0"/>
              <w:marRight w:val="0"/>
              <w:marTop w:val="0"/>
              <w:marBottom w:val="0"/>
              <w:divBdr>
                <w:top w:val="none" w:sz="0" w:space="0" w:color="auto"/>
                <w:left w:val="none" w:sz="0" w:space="0" w:color="auto"/>
                <w:bottom w:val="none" w:sz="0" w:space="0" w:color="auto"/>
                <w:right w:val="none" w:sz="0" w:space="0" w:color="auto"/>
              </w:divBdr>
            </w:div>
          </w:divsChild>
        </w:div>
        <w:div w:id="1777484821">
          <w:marLeft w:val="0"/>
          <w:marRight w:val="0"/>
          <w:marTop w:val="0"/>
          <w:marBottom w:val="0"/>
          <w:divBdr>
            <w:top w:val="none" w:sz="0" w:space="0" w:color="auto"/>
            <w:left w:val="none" w:sz="0" w:space="0" w:color="auto"/>
            <w:bottom w:val="none" w:sz="0" w:space="0" w:color="auto"/>
            <w:right w:val="none" w:sz="0" w:space="0" w:color="auto"/>
          </w:divBdr>
          <w:divsChild>
            <w:div w:id="984359888">
              <w:marLeft w:val="0"/>
              <w:marRight w:val="0"/>
              <w:marTop w:val="0"/>
              <w:marBottom w:val="0"/>
              <w:divBdr>
                <w:top w:val="none" w:sz="0" w:space="0" w:color="auto"/>
                <w:left w:val="none" w:sz="0" w:space="0" w:color="auto"/>
                <w:bottom w:val="none" w:sz="0" w:space="0" w:color="auto"/>
                <w:right w:val="none" w:sz="0" w:space="0" w:color="auto"/>
              </w:divBdr>
            </w:div>
          </w:divsChild>
        </w:div>
        <w:div w:id="1185052373">
          <w:marLeft w:val="0"/>
          <w:marRight w:val="0"/>
          <w:marTop w:val="0"/>
          <w:marBottom w:val="0"/>
          <w:divBdr>
            <w:top w:val="none" w:sz="0" w:space="0" w:color="auto"/>
            <w:left w:val="none" w:sz="0" w:space="0" w:color="auto"/>
            <w:bottom w:val="none" w:sz="0" w:space="0" w:color="auto"/>
            <w:right w:val="none" w:sz="0" w:space="0" w:color="auto"/>
          </w:divBdr>
          <w:divsChild>
            <w:div w:id="125127810">
              <w:marLeft w:val="0"/>
              <w:marRight w:val="0"/>
              <w:marTop w:val="0"/>
              <w:marBottom w:val="0"/>
              <w:divBdr>
                <w:top w:val="none" w:sz="0" w:space="0" w:color="auto"/>
                <w:left w:val="none" w:sz="0" w:space="0" w:color="auto"/>
                <w:bottom w:val="none" w:sz="0" w:space="0" w:color="auto"/>
                <w:right w:val="none" w:sz="0" w:space="0" w:color="auto"/>
              </w:divBdr>
            </w:div>
          </w:divsChild>
        </w:div>
        <w:div w:id="290988154">
          <w:marLeft w:val="0"/>
          <w:marRight w:val="0"/>
          <w:marTop w:val="0"/>
          <w:marBottom w:val="0"/>
          <w:divBdr>
            <w:top w:val="none" w:sz="0" w:space="0" w:color="auto"/>
            <w:left w:val="none" w:sz="0" w:space="0" w:color="auto"/>
            <w:bottom w:val="none" w:sz="0" w:space="0" w:color="auto"/>
            <w:right w:val="none" w:sz="0" w:space="0" w:color="auto"/>
          </w:divBdr>
          <w:divsChild>
            <w:div w:id="2054767324">
              <w:marLeft w:val="0"/>
              <w:marRight w:val="0"/>
              <w:marTop w:val="0"/>
              <w:marBottom w:val="0"/>
              <w:divBdr>
                <w:top w:val="none" w:sz="0" w:space="0" w:color="auto"/>
                <w:left w:val="none" w:sz="0" w:space="0" w:color="auto"/>
                <w:bottom w:val="none" w:sz="0" w:space="0" w:color="auto"/>
                <w:right w:val="none" w:sz="0" w:space="0" w:color="auto"/>
              </w:divBdr>
            </w:div>
          </w:divsChild>
        </w:div>
        <w:div w:id="1308823868">
          <w:marLeft w:val="0"/>
          <w:marRight w:val="0"/>
          <w:marTop w:val="0"/>
          <w:marBottom w:val="0"/>
          <w:divBdr>
            <w:top w:val="none" w:sz="0" w:space="0" w:color="auto"/>
            <w:left w:val="none" w:sz="0" w:space="0" w:color="auto"/>
            <w:bottom w:val="none" w:sz="0" w:space="0" w:color="auto"/>
            <w:right w:val="none" w:sz="0" w:space="0" w:color="auto"/>
          </w:divBdr>
          <w:divsChild>
            <w:div w:id="1820415841">
              <w:marLeft w:val="0"/>
              <w:marRight w:val="0"/>
              <w:marTop w:val="0"/>
              <w:marBottom w:val="0"/>
              <w:divBdr>
                <w:top w:val="none" w:sz="0" w:space="0" w:color="auto"/>
                <w:left w:val="none" w:sz="0" w:space="0" w:color="auto"/>
                <w:bottom w:val="none" w:sz="0" w:space="0" w:color="auto"/>
                <w:right w:val="none" w:sz="0" w:space="0" w:color="auto"/>
              </w:divBdr>
            </w:div>
          </w:divsChild>
        </w:div>
        <w:div w:id="1188830223">
          <w:marLeft w:val="0"/>
          <w:marRight w:val="0"/>
          <w:marTop w:val="0"/>
          <w:marBottom w:val="0"/>
          <w:divBdr>
            <w:top w:val="none" w:sz="0" w:space="0" w:color="auto"/>
            <w:left w:val="none" w:sz="0" w:space="0" w:color="auto"/>
            <w:bottom w:val="none" w:sz="0" w:space="0" w:color="auto"/>
            <w:right w:val="none" w:sz="0" w:space="0" w:color="auto"/>
          </w:divBdr>
          <w:divsChild>
            <w:div w:id="1048070631">
              <w:marLeft w:val="0"/>
              <w:marRight w:val="0"/>
              <w:marTop w:val="0"/>
              <w:marBottom w:val="0"/>
              <w:divBdr>
                <w:top w:val="none" w:sz="0" w:space="0" w:color="auto"/>
                <w:left w:val="none" w:sz="0" w:space="0" w:color="auto"/>
                <w:bottom w:val="none" w:sz="0" w:space="0" w:color="auto"/>
                <w:right w:val="none" w:sz="0" w:space="0" w:color="auto"/>
              </w:divBdr>
            </w:div>
          </w:divsChild>
        </w:div>
        <w:div w:id="1324239731">
          <w:marLeft w:val="0"/>
          <w:marRight w:val="0"/>
          <w:marTop w:val="0"/>
          <w:marBottom w:val="0"/>
          <w:divBdr>
            <w:top w:val="none" w:sz="0" w:space="0" w:color="auto"/>
            <w:left w:val="none" w:sz="0" w:space="0" w:color="auto"/>
            <w:bottom w:val="none" w:sz="0" w:space="0" w:color="auto"/>
            <w:right w:val="none" w:sz="0" w:space="0" w:color="auto"/>
          </w:divBdr>
          <w:divsChild>
            <w:div w:id="127667189">
              <w:marLeft w:val="0"/>
              <w:marRight w:val="0"/>
              <w:marTop w:val="0"/>
              <w:marBottom w:val="0"/>
              <w:divBdr>
                <w:top w:val="none" w:sz="0" w:space="0" w:color="auto"/>
                <w:left w:val="none" w:sz="0" w:space="0" w:color="auto"/>
                <w:bottom w:val="none" w:sz="0" w:space="0" w:color="auto"/>
                <w:right w:val="none" w:sz="0" w:space="0" w:color="auto"/>
              </w:divBdr>
            </w:div>
          </w:divsChild>
        </w:div>
        <w:div w:id="937828740">
          <w:marLeft w:val="0"/>
          <w:marRight w:val="0"/>
          <w:marTop w:val="0"/>
          <w:marBottom w:val="0"/>
          <w:divBdr>
            <w:top w:val="none" w:sz="0" w:space="0" w:color="auto"/>
            <w:left w:val="none" w:sz="0" w:space="0" w:color="auto"/>
            <w:bottom w:val="none" w:sz="0" w:space="0" w:color="auto"/>
            <w:right w:val="none" w:sz="0" w:space="0" w:color="auto"/>
          </w:divBdr>
          <w:divsChild>
            <w:div w:id="300307146">
              <w:marLeft w:val="0"/>
              <w:marRight w:val="0"/>
              <w:marTop w:val="0"/>
              <w:marBottom w:val="0"/>
              <w:divBdr>
                <w:top w:val="none" w:sz="0" w:space="0" w:color="auto"/>
                <w:left w:val="none" w:sz="0" w:space="0" w:color="auto"/>
                <w:bottom w:val="none" w:sz="0" w:space="0" w:color="auto"/>
                <w:right w:val="none" w:sz="0" w:space="0" w:color="auto"/>
              </w:divBdr>
            </w:div>
          </w:divsChild>
        </w:div>
        <w:div w:id="1674720039">
          <w:marLeft w:val="0"/>
          <w:marRight w:val="0"/>
          <w:marTop w:val="0"/>
          <w:marBottom w:val="0"/>
          <w:divBdr>
            <w:top w:val="none" w:sz="0" w:space="0" w:color="auto"/>
            <w:left w:val="none" w:sz="0" w:space="0" w:color="auto"/>
            <w:bottom w:val="none" w:sz="0" w:space="0" w:color="auto"/>
            <w:right w:val="none" w:sz="0" w:space="0" w:color="auto"/>
          </w:divBdr>
          <w:divsChild>
            <w:div w:id="1746534679">
              <w:marLeft w:val="0"/>
              <w:marRight w:val="0"/>
              <w:marTop w:val="0"/>
              <w:marBottom w:val="0"/>
              <w:divBdr>
                <w:top w:val="none" w:sz="0" w:space="0" w:color="auto"/>
                <w:left w:val="none" w:sz="0" w:space="0" w:color="auto"/>
                <w:bottom w:val="none" w:sz="0" w:space="0" w:color="auto"/>
                <w:right w:val="none" w:sz="0" w:space="0" w:color="auto"/>
              </w:divBdr>
            </w:div>
          </w:divsChild>
        </w:div>
        <w:div w:id="1294216995">
          <w:marLeft w:val="0"/>
          <w:marRight w:val="0"/>
          <w:marTop w:val="0"/>
          <w:marBottom w:val="0"/>
          <w:divBdr>
            <w:top w:val="none" w:sz="0" w:space="0" w:color="auto"/>
            <w:left w:val="none" w:sz="0" w:space="0" w:color="auto"/>
            <w:bottom w:val="none" w:sz="0" w:space="0" w:color="auto"/>
            <w:right w:val="none" w:sz="0" w:space="0" w:color="auto"/>
          </w:divBdr>
          <w:divsChild>
            <w:div w:id="99178728">
              <w:marLeft w:val="0"/>
              <w:marRight w:val="0"/>
              <w:marTop w:val="0"/>
              <w:marBottom w:val="0"/>
              <w:divBdr>
                <w:top w:val="none" w:sz="0" w:space="0" w:color="auto"/>
                <w:left w:val="none" w:sz="0" w:space="0" w:color="auto"/>
                <w:bottom w:val="none" w:sz="0" w:space="0" w:color="auto"/>
                <w:right w:val="none" w:sz="0" w:space="0" w:color="auto"/>
              </w:divBdr>
            </w:div>
          </w:divsChild>
        </w:div>
        <w:div w:id="1798644333">
          <w:marLeft w:val="0"/>
          <w:marRight w:val="0"/>
          <w:marTop w:val="0"/>
          <w:marBottom w:val="0"/>
          <w:divBdr>
            <w:top w:val="none" w:sz="0" w:space="0" w:color="auto"/>
            <w:left w:val="none" w:sz="0" w:space="0" w:color="auto"/>
            <w:bottom w:val="none" w:sz="0" w:space="0" w:color="auto"/>
            <w:right w:val="none" w:sz="0" w:space="0" w:color="auto"/>
          </w:divBdr>
          <w:divsChild>
            <w:div w:id="1940410360">
              <w:marLeft w:val="0"/>
              <w:marRight w:val="0"/>
              <w:marTop w:val="0"/>
              <w:marBottom w:val="0"/>
              <w:divBdr>
                <w:top w:val="none" w:sz="0" w:space="0" w:color="auto"/>
                <w:left w:val="none" w:sz="0" w:space="0" w:color="auto"/>
                <w:bottom w:val="none" w:sz="0" w:space="0" w:color="auto"/>
                <w:right w:val="none" w:sz="0" w:space="0" w:color="auto"/>
              </w:divBdr>
            </w:div>
          </w:divsChild>
        </w:div>
        <w:div w:id="1531411289">
          <w:marLeft w:val="0"/>
          <w:marRight w:val="0"/>
          <w:marTop w:val="0"/>
          <w:marBottom w:val="0"/>
          <w:divBdr>
            <w:top w:val="none" w:sz="0" w:space="0" w:color="auto"/>
            <w:left w:val="none" w:sz="0" w:space="0" w:color="auto"/>
            <w:bottom w:val="none" w:sz="0" w:space="0" w:color="auto"/>
            <w:right w:val="none" w:sz="0" w:space="0" w:color="auto"/>
          </w:divBdr>
          <w:divsChild>
            <w:div w:id="1174763003">
              <w:marLeft w:val="0"/>
              <w:marRight w:val="0"/>
              <w:marTop w:val="0"/>
              <w:marBottom w:val="0"/>
              <w:divBdr>
                <w:top w:val="none" w:sz="0" w:space="0" w:color="auto"/>
                <w:left w:val="none" w:sz="0" w:space="0" w:color="auto"/>
                <w:bottom w:val="none" w:sz="0" w:space="0" w:color="auto"/>
                <w:right w:val="none" w:sz="0" w:space="0" w:color="auto"/>
              </w:divBdr>
            </w:div>
          </w:divsChild>
        </w:div>
        <w:div w:id="1822845047">
          <w:marLeft w:val="0"/>
          <w:marRight w:val="0"/>
          <w:marTop w:val="0"/>
          <w:marBottom w:val="0"/>
          <w:divBdr>
            <w:top w:val="none" w:sz="0" w:space="0" w:color="auto"/>
            <w:left w:val="none" w:sz="0" w:space="0" w:color="auto"/>
            <w:bottom w:val="none" w:sz="0" w:space="0" w:color="auto"/>
            <w:right w:val="none" w:sz="0" w:space="0" w:color="auto"/>
          </w:divBdr>
          <w:divsChild>
            <w:div w:id="714895090">
              <w:marLeft w:val="0"/>
              <w:marRight w:val="0"/>
              <w:marTop w:val="0"/>
              <w:marBottom w:val="0"/>
              <w:divBdr>
                <w:top w:val="none" w:sz="0" w:space="0" w:color="auto"/>
                <w:left w:val="none" w:sz="0" w:space="0" w:color="auto"/>
                <w:bottom w:val="none" w:sz="0" w:space="0" w:color="auto"/>
                <w:right w:val="none" w:sz="0" w:space="0" w:color="auto"/>
              </w:divBdr>
            </w:div>
          </w:divsChild>
        </w:div>
        <w:div w:id="121773154">
          <w:marLeft w:val="0"/>
          <w:marRight w:val="0"/>
          <w:marTop w:val="0"/>
          <w:marBottom w:val="0"/>
          <w:divBdr>
            <w:top w:val="none" w:sz="0" w:space="0" w:color="auto"/>
            <w:left w:val="none" w:sz="0" w:space="0" w:color="auto"/>
            <w:bottom w:val="none" w:sz="0" w:space="0" w:color="auto"/>
            <w:right w:val="none" w:sz="0" w:space="0" w:color="auto"/>
          </w:divBdr>
          <w:divsChild>
            <w:div w:id="1149713879">
              <w:marLeft w:val="0"/>
              <w:marRight w:val="0"/>
              <w:marTop w:val="0"/>
              <w:marBottom w:val="0"/>
              <w:divBdr>
                <w:top w:val="none" w:sz="0" w:space="0" w:color="auto"/>
                <w:left w:val="none" w:sz="0" w:space="0" w:color="auto"/>
                <w:bottom w:val="none" w:sz="0" w:space="0" w:color="auto"/>
                <w:right w:val="none" w:sz="0" w:space="0" w:color="auto"/>
              </w:divBdr>
            </w:div>
          </w:divsChild>
        </w:div>
        <w:div w:id="415903280">
          <w:marLeft w:val="0"/>
          <w:marRight w:val="0"/>
          <w:marTop w:val="0"/>
          <w:marBottom w:val="0"/>
          <w:divBdr>
            <w:top w:val="none" w:sz="0" w:space="0" w:color="auto"/>
            <w:left w:val="none" w:sz="0" w:space="0" w:color="auto"/>
            <w:bottom w:val="none" w:sz="0" w:space="0" w:color="auto"/>
            <w:right w:val="none" w:sz="0" w:space="0" w:color="auto"/>
          </w:divBdr>
          <w:divsChild>
            <w:div w:id="1513371452">
              <w:marLeft w:val="0"/>
              <w:marRight w:val="0"/>
              <w:marTop w:val="0"/>
              <w:marBottom w:val="0"/>
              <w:divBdr>
                <w:top w:val="none" w:sz="0" w:space="0" w:color="auto"/>
                <w:left w:val="none" w:sz="0" w:space="0" w:color="auto"/>
                <w:bottom w:val="none" w:sz="0" w:space="0" w:color="auto"/>
                <w:right w:val="none" w:sz="0" w:space="0" w:color="auto"/>
              </w:divBdr>
            </w:div>
          </w:divsChild>
        </w:div>
        <w:div w:id="1416585363">
          <w:marLeft w:val="0"/>
          <w:marRight w:val="0"/>
          <w:marTop w:val="0"/>
          <w:marBottom w:val="0"/>
          <w:divBdr>
            <w:top w:val="none" w:sz="0" w:space="0" w:color="auto"/>
            <w:left w:val="none" w:sz="0" w:space="0" w:color="auto"/>
            <w:bottom w:val="none" w:sz="0" w:space="0" w:color="auto"/>
            <w:right w:val="none" w:sz="0" w:space="0" w:color="auto"/>
          </w:divBdr>
          <w:divsChild>
            <w:div w:id="1867478517">
              <w:marLeft w:val="0"/>
              <w:marRight w:val="0"/>
              <w:marTop w:val="0"/>
              <w:marBottom w:val="0"/>
              <w:divBdr>
                <w:top w:val="none" w:sz="0" w:space="0" w:color="auto"/>
                <w:left w:val="none" w:sz="0" w:space="0" w:color="auto"/>
                <w:bottom w:val="none" w:sz="0" w:space="0" w:color="auto"/>
                <w:right w:val="none" w:sz="0" w:space="0" w:color="auto"/>
              </w:divBdr>
            </w:div>
          </w:divsChild>
        </w:div>
        <w:div w:id="1941063462">
          <w:marLeft w:val="0"/>
          <w:marRight w:val="0"/>
          <w:marTop w:val="0"/>
          <w:marBottom w:val="0"/>
          <w:divBdr>
            <w:top w:val="none" w:sz="0" w:space="0" w:color="auto"/>
            <w:left w:val="none" w:sz="0" w:space="0" w:color="auto"/>
            <w:bottom w:val="none" w:sz="0" w:space="0" w:color="auto"/>
            <w:right w:val="none" w:sz="0" w:space="0" w:color="auto"/>
          </w:divBdr>
          <w:divsChild>
            <w:div w:id="319888205">
              <w:marLeft w:val="0"/>
              <w:marRight w:val="0"/>
              <w:marTop w:val="0"/>
              <w:marBottom w:val="0"/>
              <w:divBdr>
                <w:top w:val="none" w:sz="0" w:space="0" w:color="auto"/>
                <w:left w:val="none" w:sz="0" w:space="0" w:color="auto"/>
                <w:bottom w:val="none" w:sz="0" w:space="0" w:color="auto"/>
                <w:right w:val="none" w:sz="0" w:space="0" w:color="auto"/>
              </w:divBdr>
            </w:div>
          </w:divsChild>
        </w:div>
        <w:div w:id="2039625221">
          <w:marLeft w:val="0"/>
          <w:marRight w:val="0"/>
          <w:marTop w:val="0"/>
          <w:marBottom w:val="0"/>
          <w:divBdr>
            <w:top w:val="none" w:sz="0" w:space="0" w:color="auto"/>
            <w:left w:val="none" w:sz="0" w:space="0" w:color="auto"/>
            <w:bottom w:val="none" w:sz="0" w:space="0" w:color="auto"/>
            <w:right w:val="none" w:sz="0" w:space="0" w:color="auto"/>
          </w:divBdr>
          <w:divsChild>
            <w:div w:id="678507804">
              <w:marLeft w:val="0"/>
              <w:marRight w:val="0"/>
              <w:marTop w:val="0"/>
              <w:marBottom w:val="0"/>
              <w:divBdr>
                <w:top w:val="none" w:sz="0" w:space="0" w:color="auto"/>
                <w:left w:val="none" w:sz="0" w:space="0" w:color="auto"/>
                <w:bottom w:val="none" w:sz="0" w:space="0" w:color="auto"/>
                <w:right w:val="none" w:sz="0" w:space="0" w:color="auto"/>
              </w:divBdr>
            </w:div>
          </w:divsChild>
        </w:div>
        <w:div w:id="1427768147">
          <w:marLeft w:val="0"/>
          <w:marRight w:val="0"/>
          <w:marTop w:val="0"/>
          <w:marBottom w:val="0"/>
          <w:divBdr>
            <w:top w:val="none" w:sz="0" w:space="0" w:color="auto"/>
            <w:left w:val="none" w:sz="0" w:space="0" w:color="auto"/>
            <w:bottom w:val="none" w:sz="0" w:space="0" w:color="auto"/>
            <w:right w:val="none" w:sz="0" w:space="0" w:color="auto"/>
          </w:divBdr>
          <w:divsChild>
            <w:div w:id="17696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09065">
      <w:bodyDiv w:val="1"/>
      <w:marLeft w:val="0"/>
      <w:marRight w:val="0"/>
      <w:marTop w:val="0"/>
      <w:marBottom w:val="0"/>
      <w:divBdr>
        <w:top w:val="none" w:sz="0" w:space="0" w:color="auto"/>
        <w:left w:val="none" w:sz="0" w:space="0" w:color="auto"/>
        <w:bottom w:val="none" w:sz="0" w:space="0" w:color="auto"/>
        <w:right w:val="none" w:sz="0" w:space="0" w:color="auto"/>
      </w:divBdr>
    </w:div>
    <w:div w:id="1781411238">
      <w:bodyDiv w:val="1"/>
      <w:marLeft w:val="0"/>
      <w:marRight w:val="0"/>
      <w:marTop w:val="0"/>
      <w:marBottom w:val="0"/>
      <w:divBdr>
        <w:top w:val="none" w:sz="0" w:space="0" w:color="auto"/>
        <w:left w:val="none" w:sz="0" w:space="0" w:color="auto"/>
        <w:bottom w:val="none" w:sz="0" w:space="0" w:color="auto"/>
        <w:right w:val="none" w:sz="0" w:space="0" w:color="auto"/>
      </w:divBdr>
      <w:divsChild>
        <w:div w:id="574439327">
          <w:marLeft w:val="0"/>
          <w:marRight w:val="0"/>
          <w:marTop w:val="0"/>
          <w:marBottom w:val="0"/>
          <w:divBdr>
            <w:top w:val="none" w:sz="0" w:space="0" w:color="auto"/>
            <w:left w:val="none" w:sz="0" w:space="0" w:color="auto"/>
            <w:bottom w:val="none" w:sz="0" w:space="0" w:color="auto"/>
            <w:right w:val="none" w:sz="0" w:space="0" w:color="auto"/>
          </w:divBdr>
        </w:div>
        <w:div w:id="1664428047">
          <w:marLeft w:val="0"/>
          <w:marRight w:val="0"/>
          <w:marTop w:val="0"/>
          <w:marBottom w:val="0"/>
          <w:divBdr>
            <w:top w:val="none" w:sz="0" w:space="0" w:color="auto"/>
            <w:left w:val="none" w:sz="0" w:space="0" w:color="auto"/>
            <w:bottom w:val="none" w:sz="0" w:space="0" w:color="auto"/>
            <w:right w:val="none" w:sz="0" w:space="0" w:color="auto"/>
          </w:divBdr>
        </w:div>
        <w:div w:id="1718237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e53ed22-a5b0-474e-9f4e-1c7f9f2a56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1BC3A5440A584994A67E1132BF2EC1" ma:contentTypeVersion="14" ma:contentTypeDescription="Create a new document." ma:contentTypeScope="" ma:versionID="eca8109b9d857c27cf3d4beaa1afbcf0">
  <xsd:schema xmlns:xsd="http://www.w3.org/2001/XMLSchema" xmlns:xs="http://www.w3.org/2001/XMLSchema" xmlns:p="http://schemas.microsoft.com/office/2006/metadata/properties" xmlns:ns3="2e53ed22-a5b0-474e-9f4e-1c7f9f2a56db" xmlns:ns4="f3150e83-ad2f-456a-8eef-3f0b632e8aa5" targetNamespace="http://schemas.microsoft.com/office/2006/metadata/properties" ma:root="true" ma:fieldsID="f290bfb56417ddbc3b3d59557afd76fe" ns3:_="" ns4:_="">
    <xsd:import namespace="2e53ed22-a5b0-474e-9f4e-1c7f9f2a56db"/>
    <xsd:import namespace="f3150e83-ad2f-456a-8eef-3f0b632e8aa5"/>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ServiceSearchProperties" minOccurs="0"/>
                <xsd:element ref="ns3:MediaServiceSystemTag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3ed22-a5b0-474e-9f4e-1c7f9f2a5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150e83-ad2f-456a-8eef-3f0b632e8aa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1B605-303A-4756-B4A3-A5062B027D82}">
  <ds:schemaRefs>
    <ds:schemaRef ds:uri="http://schemas.microsoft.com/office/2006/metadata/properties"/>
    <ds:schemaRef ds:uri="http://schemas.microsoft.com/office/infopath/2007/PartnerControls"/>
    <ds:schemaRef ds:uri="2e53ed22-a5b0-474e-9f4e-1c7f9f2a56db"/>
  </ds:schemaRefs>
</ds:datastoreItem>
</file>

<file path=customXml/itemProps2.xml><?xml version="1.0" encoding="utf-8"?>
<ds:datastoreItem xmlns:ds="http://schemas.openxmlformats.org/officeDocument/2006/customXml" ds:itemID="{027641D9-3646-4490-8DF6-5AF8F0538A76}">
  <ds:schemaRefs>
    <ds:schemaRef ds:uri="http://schemas.microsoft.com/sharepoint/v3/contenttype/forms"/>
  </ds:schemaRefs>
</ds:datastoreItem>
</file>

<file path=customXml/itemProps3.xml><?xml version="1.0" encoding="utf-8"?>
<ds:datastoreItem xmlns:ds="http://schemas.openxmlformats.org/officeDocument/2006/customXml" ds:itemID="{3D55BCA2-B9BF-462F-AB6D-E08E5190A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3ed22-a5b0-474e-9f4e-1c7f9f2a56db"/>
    <ds:schemaRef ds:uri="f3150e83-ad2f-456a-8eef-3f0b632e8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Emma Keogh</cp:lastModifiedBy>
  <cp:revision>2</cp:revision>
  <dcterms:created xsi:type="dcterms:W3CDTF">2025-09-11T19:39:00Z</dcterms:created>
  <dcterms:modified xsi:type="dcterms:W3CDTF">2025-09-11T19:39:00Z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0x0101004C1BC3A5440A584994A67E1132BF2EC1</vt:lpwstr>
  </property>
</Properties>
</file>